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5D4B1" w14:textId="77777777" w:rsidR="00980D5D" w:rsidRDefault="00980D5D" w:rsidP="00980D5D">
      <w:pPr>
        <w:pStyle w:val="Heading1-nospaceafter"/>
        <w:rPr>
          <w:rFonts w:ascii="Trebuchet MS" w:hAnsi="Trebuchet MS"/>
          <w:sz w:val="40"/>
          <w:szCs w:val="40"/>
          <w:lang w:eastAsia="en-GB"/>
        </w:rPr>
      </w:pPr>
      <w:r w:rsidRPr="49AED393">
        <w:rPr>
          <w:rFonts w:ascii="Trebuchet MS" w:hAnsi="Trebuchet MS"/>
          <w:sz w:val="40"/>
          <w:szCs w:val="40"/>
          <w:lang w:eastAsia="en-GB"/>
        </w:rPr>
        <w:t>King’s Business School, King’s College London</w:t>
      </w:r>
    </w:p>
    <w:p w14:paraId="4D0D6C02" w14:textId="77777777" w:rsidR="00980D5D" w:rsidRDefault="00980D5D" w:rsidP="00980D5D">
      <w:pPr>
        <w:pStyle w:val="Heading1-nospaceafter"/>
        <w:rPr>
          <w:rFonts w:ascii="Trebuchet MS" w:hAnsi="Trebuchet MS"/>
          <w:sz w:val="40"/>
          <w:szCs w:val="40"/>
          <w:lang w:eastAsia="en-GB"/>
        </w:rPr>
      </w:pPr>
    </w:p>
    <w:p w14:paraId="16F55D2C" w14:textId="53267D45" w:rsidR="00980D5D" w:rsidRDefault="00980D5D" w:rsidP="00980D5D">
      <w:pPr>
        <w:pStyle w:val="Heading1-nospaceafter"/>
        <w:rPr>
          <w:rFonts w:ascii="Trebuchet MS" w:hAnsi="Trebuchet MS"/>
          <w:sz w:val="40"/>
          <w:szCs w:val="40"/>
        </w:rPr>
      </w:pPr>
      <w:r w:rsidRPr="14B0B650">
        <w:rPr>
          <w:rFonts w:ascii="Trebuchet MS" w:hAnsi="Trebuchet MS"/>
          <w:sz w:val="40"/>
          <w:szCs w:val="40"/>
        </w:rPr>
        <w:t>Cover Sheet for [</w:t>
      </w:r>
      <w:r w:rsidR="0080025C" w:rsidRPr="0080025C">
        <w:rPr>
          <w:rFonts w:ascii="Trebuchet MS" w:hAnsi="Trebuchet MS"/>
          <w:sz w:val="40"/>
          <w:szCs w:val="40"/>
        </w:rPr>
        <w:t>7QQMM906</w:t>
      </w:r>
      <w:r w:rsidR="0080025C" w:rsidRPr="0080025C">
        <w:t xml:space="preserve"> </w:t>
      </w:r>
      <w:r w:rsidR="0080025C" w:rsidRPr="0080025C">
        <w:rPr>
          <w:rFonts w:ascii="Trebuchet MS" w:hAnsi="Trebuchet MS"/>
          <w:sz w:val="40"/>
          <w:szCs w:val="40"/>
        </w:rPr>
        <w:t>Environmental Economics</w:t>
      </w:r>
      <w:r w:rsidRPr="14B0B650">
        <w:rPr>
          <w:rFonts w:ascii="Trebuchet MS" w:hAnsi="Trebuchet MS"/>
          <w:sz w:val="40"/>
          <w:szCs w:val="40"/>
        </w:rPr>
        <w:t>] 2</w:t>
      </w:r>
      <w:r>
        <w:rPr>
          <w:rFonts w:ascii="Trebuchet MS" w:hAnsi="Trebuchet MS"/>
          <w:sz w:val="40"/>
          <w:szCs w:val="40"/>
        </w:rPr>
        <w:t>4</w:t>
      </w:r>
      <w:r w:rsidRPr="14B0B650">
        <w:rPr>
          <w:rFonts w:ascii="Trebuchet MS" w:hAnsi="Trebuchet MS"/>
          <w:sz w:val="40"/>
          <w:szCs w:val="40"/>
        </w:rPr>
        <w:t>/2</w:t>
      </w:r>
      <w:r>
        <w:rPr>
          <w:rFonts w:ascii="Trebuchet MS" w:hAnsi="Trebuchet MS"/>
          <w:sz w:val="40"/>
          <w:szCs w:val="40"/>
        </w:rPr>
        <w:t>5</w:t>
      </w:r>
    </w:p>
    <w:p w14:paraId="5E042FA8" w14:textId="77777777" w:rsidR="00980D5D" w:rsidRDefault="00980D5D" w:rsidP="00980D5D">
      <w:pPr>
        <w:pStyle w:val="Heading1-nospaceafter"/>
        <w:rPr>
          <w:rFonts w:ascii="Trebuchet MS" w:hAnsi="Trebuchet MS"/>
          <w:sz w:val="40"/>
          <w:szCs w:val="40"/>
        </w:rPr>
      </w:pPr>
    </w:p>
    <w:tbl>
      <w:tblPr>
        <w:tblStyle w:val="af1"/>
        <w:tblW w:w="0" w:type="auto"/>
        <w:tblLook w:val="04A0" w:firstRow="1" w:lastRow="0" w:firstColumn="1" w:lastColumn="0" w:noHBand="0" w:noVBand="1"/>
      </w:tblPr>
      <w:tblGrid>
        <w:gridCol w:w="2687"/>
        <w:gridCol w:w="5609"/>
      </w:tblGrid>
      <w:tr w:rsidR="00980D5D" w:rsidRPr="00D07B2D" w14:paraId="45B5DFFB" w14:textId="77777777" w:rsidTr="006B1D59">
        <w:tc>
          <w:tcPr>
            <w:tcW w:w="2830" w:type="dxa"/>
          </w:tcPr>
          <w:p w14:paraId="61A53598"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r w:rsidRPr="00D07B2D">
              <w:rPr>
                <w:rFonts w:ascii="Trebuchet MS" w:eastAsia="Times New Roman" w:hAnsi="Trebuchet MS" w:cs="Arial"/>
                <w:b/>
                <w:bCs/>
                <w:spacing w:val="40"/>
                <w:sz w:val="30"/>
                <w:szCs w:val="30"/>
                <w:lang w:eastAsia="en-GB"/>
              </w:rPr>
              <w:t>Candidate ID:</w:t>
            </w:r>
          </w:p>
          <w:p w14:paraId="1A05E1D6"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p>
        </w:tc>
        <w:tc>
          <w:tcPr>
            <w:tcW w:w="6186" w:type="dxa"/>
          </w:tcPr>
          <w:p w14:paraId="4D14352F" w14:textId="77777777" w:rsidR="00980D5D" w:rsidRDefault="00980D5D" w:rsidP="006B1D59">
            <w:pPr>
              <w:keepNext/>
              <w:autoSpaceDE w:val="0"/>
              <w:autoSpaceDN w:val="0"/>
              <w:jc w:val="center"/>
              <w:outlineLvl w:val="0"/>
              <w:rPr>
                <w:rFonts w:ascii="Trebuchet MS" w:eastAsia="Times New Roman" w:hAnsi="Trebuchet MS" w:cs="Arial"/>
                <w:b/>
                <w:bCs/>
                <w:spacing w:val="40"/>
                <w:sz w:val="30"/>
                <w:szCs w:val="30"/>
                <w:lang w:eastAsia="en-GB"/>
              </w:rPr>
            </w:pPr>
            <w:r>
              <w:rPr>
                <w:rFonts w:ascii="Trebuchet MS" w:eastAsia="Times New Roman" w:hAnsi="Trebuchet MS" w:cs="Arial"/>
                <w:b/>
                <w:bCs/>
                <w:spacing w:val="40"/>
                <w:sz w:val="30"/>
                <w:szCs w:val="30"/>
                <w:lang w:eastAsia="en-GB"/>
              </w:rPr>
              <w:t>AG08817</w:t>
            </w:r>
          </w:p>
          <w:p w14:paraId="6EB58B82" w14:textId="7980E7D5" w:rsidR="00980D5D" w:rsidRPr="00D07B2D" w:rsidRDefault="00980D5D" w:rsidP="006B1D59">
            <w:pPr>
              <w:keepNext/>
              <w:autoSpaceDE w:val="0"/>
              <w:autoSpaceDN w:val="0"/>
              <w:jc w:val="center"/>
              <w:outlineLvl w:val="0"/>
              <w:rPr>
                <w:rFonts w:ascii="Trebuchet MS" w:eastAsia="Times New Roman" w:hAnsi="Trebuchet MS" w:cs="Arial"/>
                <w:b/>
                <w:bCs/>
                <w:spacing w:val="40"/>
                <w:sz w:val="30"/>
                <w:szCs w:val="30"/>
                <w:lang w:eastAsia="en-GB"/>
              </w:rPr>
            </w:pPr>
            <w:r>
              <w:rPr>
                <w:rFonts w:ascii="Trebuchet MS" w:eastAsia="Times New Roman" w:hAnsi="Trebuchet MS" w:cs="Arial"/>
                <w:b/>
                <w:bCs/>
                <w:spacing w:val="40"/>
                <w:sz w:val="30"/>
                <w:szCs w:val="30"/>
                <w:lang w:eastAsia="en-GB"/>
              </w:rPr>
              <w:t>AG43395</w:t>
            </w:r>
          </w:p>
        </w:tc>
      </w:tr>
      <w:tr w:rsidR="00980D5D" w:rsidRPr="00D07B2D" w14:paraId="729F0B3F" w14:textId="77777777" w:rsidTr="006B1D59">
        <w:tc>
          <w:tcPr>
            <w:tcW w:w="2830" w:type="dxa"/>
          </w:tcPr>
          <w:p w14:paraId="6D5E6D48"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r w:rsidRPr="00D07B2D">
              <w:rPr>
                <w:rFonts w:ascii="Trebuchet MS" w:eastAsia="Times New Roman" w:hAnsi="Trebuchet MS" w:cs="Arial"/>
                <w:b/>
                <w:bCs/>
                <w:spacing w:val="40"/>
                <w:sz w:val="30"/>
                <w:szCs w:val="30"/>
                <w:lang w:eastAsia="en-GB"/>
              </w:rPr>
              <w:t>Module Code:</w:t>
            </w:r>
          </w:p>
          <w:p w14:paraId="5A935FD6"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p>
        </w:tc>
        <w:tc>
          <w:tcPr>
            <w:tcW w:w="6186" w:type="dxa"/>
          </w:tcPr>
          <w:p w14:paraId="62D0782C" w14:textId="0F1A0708" w:rsidR="00980D5D" w:rsidRPr="00D07B2D" w:rsidRDefault="00980D5D" w:rsidP="006B1D59">
            <w:pPr>
              <w:keepNext/>
              <w:autoSpaceDE w:val="0"/>
              <w:autoSpaceDN w:val="0"/>
              <w:jc w:val="center"/>
              <w:outlineLvl w:val="0"/>
              <w:rPr>
                <w:rFonts w:ascii="Trebuchet MS" w:eastAsia="Times New Roman" w:hAnsi="Trebuchet MS" w:cs="Arial"/>
                <w:b/>
                <w:bCs/>
                <w:spacing w:val="40"/>
                <w:sz w:val="30"/>
                <w:szCs w:val="30"/>
                <w:lang w:eastAsia="en-GB"/>
              </w:rPr>
            </w:pPr>
            <w:r>
              <w:rPr>
                <w:rFonts w:ascii="Trebuchet MS" w:eastAsia="Times New Roman" w:hAnsi="Trebuchet MS" w:cs="Arial"/>
                <w:b/>
                <w:bCs/>
                <w:spacing w:val="40"/>
                <w:sz w:val="30"/>
                <w:szCs w:val="30"/>
                <w:lang w:eastAsia="en-GB"/>
              </w:rPr>
              <w:t>7QQMM906</w:t>
            </w:r>
          </w:p>
        </w:tc>
      </w:tr>
      <w:tr w:rsidR="00980D5D" w:rsidRPr="00D07B2D" w14:paraId="09359EDD" w14:textId="77777777" w:rsidTr="006B1D59">
        <w:tc>
          <w:tcPr>
            <w:tcW w:w="2830" w:type="dxa"/>
          </w:tcPr>
          <w:p w14:paraId="5A7F52DE"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r w:rsidRPr="00D07B2D">
              <w:rPr>
                <w:rFonts w:ascii="Trebuchet MS" w:eastAsia="Times New Roman" w:hAnsi="Trebuchet MS" w:cs="Arial"/>
                <w:b/>
                <w:bCs/>
                <w:spacing w:val="40"/>
                <w:sz w:val="30"/>
                <w:szCs w:val="30"/>
                <w:lang w:eastAsia="en-GB"/>
              </w:rPr>
              <w:t>Module Name:</w:t>
            </w:r>
          </w:p>
          <w:p w14:paraId="619AE68A"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p>
        </w:tc>
        <w:tc>
          <w:tcPr>
            <w:tcW w:w="6186" w:type="dxa"/>
          </w:tcPr>
          <w:p w14:paraId="0E8B1873" w14:textId="15CFC27E" w:rsidR="00980D5D" w:rsidRPr="00D07B2D" w:rsidRDefault="00980D5D" w:rsidP="006B1D59">
            <w:pPr>
              <w:keepNext/>
              <w:autoSpaceDE w:val="0"/>
              <w:autoSpaceDN w:val="0"/>
              <w:jc w:val="center"/>
              <w:outlineLvl w:val="0"/>
              <w:rPr>
                <w:rFonts w:ascii="Trebuchet MS" w:eastAsia="Times New Roman" w:hAnsi="Trebuchet MS" w:cs="Arial"/>
                <w:b/>
                <w:bCs/>
                <w:spacing w:val="40"/>
                <w:sz w:val="30"/>
                <w:szCs w:val="30"/>
                <w:lang w:eastAsia="en-GB"/>
              </w:rPr>
            </w:pPr>
            <w:r w:rsidRPr="00980D5D">
              <w:rPr>
                <w:rFonts w:ascii="Trebuchet MS" w:eastAsia="Times New Roman" w:hAnsi="Trebuchet MS" w:cs="Arial"/>
                <w:b/>
                <w:bCs/>
                <w:spacing w:val="40"/>
                <w:sz w:val="30"/>
                <w:szCs w:val="30"/>
                <w:lang w:eastAsia="en-GB"/>
              </w:rPr>
              <w:t>Environmental Economics</w:t>
            </w:r>
          </w:p>
        </w:tc>
      </w:tr>
      <w:tr w:rsidR="00980D5D" w:rsidRPr="00D07B2D" w14:paraId="75AEC86F" w14:textId="77777777" w:rsidTr="006B1D59">
        <w:tc>
          <w:tcPr>
            <w:tcW w:w="2830" w:type="dxa"/>
          </w:tcPr>
          <w:p w14:paraId="691C48C4" w14:textId="77777777" w:rsidR="00980D5D" w:rsidRDefault="00980D5D" w:rsidP="006B1D59">
            <w:pPr>
              <w:keepNext/>
              <w:autoSpaceDE w:val="0"/>
              <w:autoSpaceDN w:val="0"/>
              <w:outlineLvl w:val="0"/>
              <w:rPr>
                <w:rFonts w:ascii="Trebuchet MS" w:eastAsia="Times New Roman" w:hAnsi="Trebuchet MS" w:cs="Arial"/>
                <w:b/>
                <w:bCs/>
                <w:spacing w:val="40"/>
                <w:sz w:val="30"/>
                <w:szCs w:val="30"/>
                <w:lang w:eastAsia="en-GB"/>
              </w:rPr>
            </w:pPr>
            <w:r>
              <w:rPr>
                <w:rFonts w:ascii="Trebuchet MS" w:eastAsia="Times New Roman" w:hAnsi="Trebuchet MS" w:cs="Arial"/>
                <w:b/>
                <w:bCs/>
                <w:spacing w:val="40"/>
                <w:sz w:val="30"/>
                <w:szCs w:val="30"/>
                <w:lang w:eastAsia="en-GB"/>
              </w:rPr>
              <w:t>Word Count:</w:t>
            </w:r>
          </w:p>
          <w:p w14:paraId="7D208827" w14:textId="77777777" w:rsidR="00980D5D" w:rsidRPr="00D07B2D" w:rsidRDefault="00980D5D" w:rsidP="006B1D59">
            <w:pPr>
              <w:keepNext/>
              <w:autoSpaceDE w:val="0"/>
              <w:autoSpaceDN w:val="0"/>
              <w:outlineLvl w:val="0"/>
              <w:rPr>
                <w:rFonts w:ascii="Trebuchet MS" w:eastAsia="Times New Roman" w:hAnsi="Trebuchet MS" w:cs="Arial"/>
                <w:b/>
                <w:bCs/>
                <w:spacing w:val="40"/>
                <w:sz w:val="30"/>
                <w:szCs w:val="30"/>
                <w:lang w:eastAsia="en-GB"/>
              </w:rPr>
            </w:pPr>
          </w:p>
        </w:tc>
        <w:tc>
          <w:tcPr>
            <w:tcW w:w="6186" w:type="dxa"/>
          </w:tcPr>
          <w:p w14:paraId="64143128" w14:textId="2EF5E4F0" w:rsidR="00980D5D" w:rsidRPr="00937A9A" w:rsidRDefault="00937A9A" w:rsidP="006B1D59">
            <w:pPr>
              <w:keepNext/>
              <w:autoSpaceDE w:val="0"/>
              <w:autoSpaceDN w:val="0"/>
              <w:jc w:val="center"/>
              <w:outlineLvl w:val="0"/>
              <w:rPr>
                <w:rFonts w:ascii="Trebuchet MS" w:eastAsia="DengXian" w:hAnsi="Trebuchet MS" w:cs="Arial"/>
                <w:b/>
                <w:bCs/>
                <w:spacing w:val="40"/>
                <w:sz w:val="30"/>
                <w:szCs w:val="30"/>
                <w:lang w:eastAsia="zh-CN"/>
              </w:rPr>
            </w:pPr>
            <w:r>
              <w:rPr>
                <w:rFonts w:ascii="Trebuchet MS" w:eastAsia="DengXian" w:hAnsi="Trebuchet MS" w:cs="Arial" w:hint="eastAsia"/>
                <w:b/>
                <w:bCs/>
                <w:spacing w:val="40"/>
                <w:sz w:val="30"/>
                <w:szCs w:val="30"/>
                <w:lang w:eastAsia="zh-CN"/>
              </w:rPr>
              <w:t>1839</w:t>
            </w:r>
          </w:p>
        </w:tc>
      </w:tr>
    </w:tbl>
    <w:p w14:paraId="4D4C42A9" w14:textId="77777777" w:rsidR="00980D5D" w:rsidRDefault="00980D5D" w:rsidP="00980D5D">
      <w:pPr>
        <w:pStyle w:val="af2"/>
        <w:rPr>
          <w:rFonts w:ascii="Trebuchet MS" w:hAnsi="Trebuchet MS"/>
          <w:sz w:val="24"/>
          <w:szCs w:val="24"/>
          <w:lang w:eastAsia="en-GB"/>
        </w:rPr>
      </w:pPr>
    </w:p>
    <w:p w14:paraId="01A61C4C" w14:textId="77777777" w:rsidR="00980D5D" w:rsidRPr="00D07B2D" w:rsidRDefault="00980D5D" w:rsidP="00980D5D">
      <w:pPr>
        <w:pStyle w:val="af2"/>
        <w:rPr>
          <w:rFonts w:ascii="Trebuchet MS" w:hAnsi="Trebuchet MS"/>
          <w:sz w:val="24"/>
          <w:szCs w:val="24"/>
          <w:lang w:eastAsia="en-GB"/>
        </w:rPr>
      </w:pPr>
      <w:r w:rsidRPr="49AED393">
        <w:rPr>
          <w:rFonts w:ascii="Trebuchet MS" w:hAnsi="Trebuchet MS"/>
          <w:sz w:val="24"/>
          <w:szCs w:val="24"/>
          <w:lang w:eastAsia="en-GB"/>
        </w:rPr>
        <w:t>Please complete the above candidate and module information and attach to the front of your answer sheet/submission or write your answers on the following page(s).</w:t>
      </w:r>
    </w:p>
    <w:p w14:paraId="5C984D59" w14:textId="77777777" w:rsidR="00980D5D" w:rsidRPr="00D07B2D" w:rsidRDefault="00980D5D" w:rsidP="00980D5D">
      <w:pPr>
        <w:pStyle w:val="af2"/>
        <w:rPr>
          <w:rFonts w:ascii="Trebuchet MS" w:hAnsi="Trebuchet MS"/>
          <w:sz w:val="24"/>
          <w:szCs w:val="24"/>
        </w:rPr>
      </w:pPr>
    </w:p>
    <w:p w14:paraId="59DC42F2" w14:textId="77777777" w:rsidR="00980D5D" w:rsidRDefault="00980D5D" w:rsidP="00980D5D">
      <w:pPr>
        <w:pStyle w:val="af2"/>
        <w:rPr>
          <w:rFonts w:ascii="Trebuchet MS" w:hAnsi="Trebuchet MS"/>
          <w:spacing w:val="40"/>
          <w:sz w:val="24"/>
          <w:szCs w:val="24"/>
          <w:lang w:eastAsia="en-GB"/>
        </w:rPr>
      </w:pPr>
      <w:r w:rsidRPr="49AED393">
        <w:rPr>
          <w:rFonts w:ascii="Trebuchet MS" w:hAnsi="Trebuchet MS"/>
          <w:sz w:val="24"/>
          <w:szCs w:val="24"/>
          <w:lang w:eastAsia="en-GB"/>
        </w:rPr>
        <w:t>Where applicable students should clearly state the question(s) they are answering (e.g. Question 1, Part A) so it can be clearly identified for markers.</w:t>
      </w:r>
    </w:p>
    <w:p w14:paraId="72012DA1" w14:textId="77777777" w:rsidR="00980D5D" w:rsidRPr="00D07B2D" w:rsidRDefault="00980D5D" w:rsidP="00980D5D">
      <w:pPr>
        <w:spacing w:after="0" w:line="240" w:lineRule="auto"/>
        <w:rPr>
          <w:rFonts w:ascii="Trebuchet MS" w:eastAsia="Times New Roman" w:hAnsi="Trebuchet MS" w:cs="Arial"/>
          <w:b/>
          <w:bCs/>
          <w:spacing w:val="40"/>
          <w:lang w:eastAsia="en-GB"/>
        </w:rPr>
      </w:pPr>
    </w:p>
    <w:p w14:paraId="32407306" w14:textId="77777777" w:rsidR="00980D5D" w:rsidRDefault="00980D5D" w:rsidP="00980D5D">
      <w:pPr>
        <w:spacing w:after="0" w:line="240" w:lineRule="auto"/>
        <w:outlineLvl w:val="4"/>
        <w:rPr>
          <w:rFonts w:ascii="Trebuchet MS" w:eastAsia="Arial" w:hAnsi="Trebuchet MS" w:cs="Arial"/>
          <w:b/>
          <w:bCs/>
          <w:sz w:val="28"/>
          <w:szCs w:val="28"/>
        </w:rPr>
      </w:pPr>
      <w:r w:rsidRPr="00D07B2D">
        <w:rPr>
          <w:rFonts w:ascii="Trebuchet MS" w:eastAsia="Arial" w:hAnsi="Trebuchet MS" w:cs="Arial"/>
          <w:b/>
          <w:bCs/>
          <w:sz w:val="28"/>
          <w:szCs w:val="28"/>
        </w:rPr>
        <w:t>DECLARATION BY STUDENT</w:t>
      </w:r>
    </w:p>
    <w:p w14:paraId="6D89787B" w14:textId="77777777" w:rsidR="00980D5D" w:rsidRPr="00D07B2D" w:rsidRDefault="00980D5D" w:rsidP="00980D5D">
      <w:pPr>
        <w:spacing w:after="0" w:line="240" w:lineRule="auto"/>
        <w:outlineLvl w:val="4"/>
        <w:rPr>
          <w:rFonts w:ascii="Trebuchet MS" w:eastAsia="Arial" w:hAnsi="Trebuchet MS" w:cs="Arial"/>
          <w:b/>
          <w:bCs/>
        </w:rPr>
      </w:pPr>
    </w:p>
    <w:p w14:paraId="4DDFF594" w14:textId="77777777" w:rsidR="00980D5D" w:rsidRPr="00D60067" w:rsidRDefault="00980D5D" w:rsidP="00980D5D">
      <w:pPr>
        <w:spacing w:after="0" w:line="240" w:lineRule="auto"/>
        <w:rPr>
          <w:rFonts w:ascii="Trebuchet MS" w:eastAsia="Arial" w:hAnsi="Trebuchet MS" w:cs="Arial"/>
        </w:rPr>
      </w:pPr>
      <w:r w:rsidRPr="49AED393">
        <w:rPr>
          <w:rFonts w:ascii="Trebuchet MS" w:eastAsia="Arial" w:hAnsi="Trebuchet MS" w:cs="Arial"/>
        </w:rPr>
        <w:t xml:space="preserve">I understand what is meant by plagiarism/collusion and have signed at enrolment the declaration concerning the avoidance of plagiarism/collusion. </w:t>
      </w:r>
    </w:p>
    <w:p w14:paraId="23DD0203" w14:textId="77777777" w:rsidR="00980D5D" w:rsidRPr="00D60067" w:rsidRDefault="00980D5D" w:rsidP="00980D5D">
      <w:pPr>
        <w:spacing w:after="0" w:line="240" w:lineRule="auto"/>
        <w:rPr>
          <w:rFonts w:ascii="Trebuchet MS" w:eastAsia="Arial" w:hAnsi="Trebuchet MS" w:cs="Arial"/>
        </w:rPr>
      </w:pPr>
    </w:p>
    <w:p w14:paraId="70A2FF5C" w14:textId="77777777" w:rsidR="00980D5D" w:rsidRDefault="00980D5D" w:rsidP="00980D5D">
      <w:pPr>
        <w:spacing w:after="0" w:line="240" w:lineRule="auto"/>
        <w:rPr>
          <w:rFonts w:ascii="Trebuchet MS" w:eastAsia="Arial" w:hAnsi="Trebuchet MS" w:cs="Arial"/>
        </w:rPr>
      </w:pPr>
      <w:r w:rsidRPr="49AED393">
        <w:rPr>
          <w:rFonts w:ascii="Trebuchet MS" w:eastAsia="Arial" w:hAnsi="Trebuchet MS" w:cs="Arial"/>
        </w:rPr>
        <w:t>I understand that plagiaris</w:t>
      </w:r>
      <w:r>
        <w:rPr>
          <w:rFonts w:ascii="Trebuchet MS" w:eastAsia="Arial" w:hAnsi="Trebuchet MS" w:cs="Arial"/>
        </w:rPr>
        <w:t>m and collusion</w:t>
      </w:r>
      <w:r w:rsidRPr="49AED393">
        <w:rPr>
          <w:rFonts w:ascii="Trebuchet MS" w:eastAsia="Arial" w:hAnsi="Trebuchet MS" w:cs="Arial"/>
        </w:rPr>
        <w:t xml:space="preserve"> is a serious examinations offence that may result in disciplinary action being taken.</w:t>
      </w:r>
    </w:p>
    <w:p w14:paraId="382B5732" w14:textId="77777777" w:rsidR="00980D5D" w:rsidRDefault="00980D5D" w:rsidP="00980D5D">
      <w:pPr>
        <w:spacing w:after="0" w:line="240" w:lineRule="auto"/>
        <w:rPr>
          <w:rFonts w:ascii="Trebuchet MS" w:eastAsia="Arial" w:hAnsi="Trebuchet MS" w:cs="Arial"/>
        </w:rPr>
      </w:pPr>
    </w:p>
    <w:p w14:paraId="71BCECDB" w14:textId="77777777" w:rsidR="00980D5D" w:rsidRPr="00D60067" w:rsidRDefault="00980D5D" w:rsidP="00980D5D">
      <w:pPr>
        <w:spacing w:after="0" w:line="240" w:lineRule="auto"/>
        <w:rPr>
          <w:rFonts w:ascii="Trebuchet MS" w:eastAsia="Arial" w:hAnsi="Trebuchet MS" w:cs="Arial"/>
          <w:spacing w:val="40"/>
          <w:lang w:eastAsia="en-GB"/>
        </w:rPr>
      </w:pPr>
      <w:r w:rsidRPr="49AED393">
        <w:rPr>
          <w:rFonts w:ascii="Trebuchet MS" w:eastAsia="Arial" w:hAnsi="Trebuchet MS" w:cs="Arial"/>
        </w:rPr>
        <w:t>I understand that I must submit work BEFORE the deadline, and that failure to do so may result in late submission penalties.</w:t>
      </w:r>
    </w:p>
    <w:p w14:paraId="77D789A3" w14:textId="77777777" w:rsidR="00980D5D" w:rsidRDefault="00980D5D" w:rsidP="00980D5D">
      <w:pPr>
        <w:spacing w:after="0" w:line="240" w:lineRule="auto"/>
        <w:rPr>
          <w:rFonts w:ascii="Trebuchet MS" w:eastAsia="Arial" w:hAnsi="Trebuchet MS" w:cs="Arial"/>
        </w:rPr>
      </w:pPr>
    </w:p>
    <w:p w14:paraId="22C82AA0" w14:textId="77777777" w:rsidR="00980D5D" w:rsidRDefault="00980D5D" w:rsidP="00980D5D">
      <w:pPr>
        <w:spacing w:after="0" w:line="240" w:lineRule="auto"/>
        <w:rPr>
          <w:rFonts w:ascii="Trebuchet MS" w:eastAsia="Arial" w:hAnsi="Trebuchet MS" w:cs="Arial"/>
        </w:rPr>
      </w:pPr>
      <w:r w:rsidRPr="49AED393">
        <w:rPr>
          <w:rFonts w:ascii="Trebuchet MS" w:eastAsia="Arial" w:hAnsi="Trebuchet MS" w:cs="Arial"/>
        </w:rPr>
        <w:t>I understand that where a word limit is indicated, I should adhere to the word limit and failure to do so may result in penalties.</w:t>
      </w:r>
    </w:p>
    <w:p w14:paraId="74181211" w14:textId="77777777" w:rsidR="00980D5D" w:rsidRDefault="00980D5D" w:rsidP="00980D5D">
      <w:pPr>
        <w:spacing w:after="0" w:line="240" w:lineRule="auto"/>
        <w:rPr>
          <w:rFonts w:ascii="Trebuchet MS" w:eastAsia="Arial" w:hAnsi="Trebuchet MS" w:cs="Arial"/>
        </w:rPr>
      </w:pPr>
    </w:p>
    <w:p w14:paraId="5A79FD20" w14:textId="77777777" w:rsidR="00980D5D" w:rsidRPr="008855E6" w:rsidRDefault="00980D5D" w:rsidP="00980D5D">
      <w:pPr>
        <w:spacing w:after="0" w:line="240" w:lineRule="auto"/>
        <w:rPr>
          <w:rFonts w:ascii="Trebuchet MS" w:eastAsia="Arial" w:hAnsi="Trebuchet MS" w:cs="Arial"/>
          <w:b/>
          <w:bCs/>
          <w:strike/>
          <w:color w:val="FF0000"/>
        </w:rPr>
      </w:pPr>
      <w:r w:rsidRPr="6530454A">
        <w:rPr>
          <w:rFonts w:ascii="Trebuchet MS" w:eastAsia="Arial" w:hAnsi="Trebuchet MS" w:cs="Arial"/>
        </w:rPr>
        <w:lastRenderedPageBreak/>
        <w:t xml:space="preserve">I understand that King's requires students to acknowledge any use of generative AI tools in coursework. </w:t>
      </w:r>
    </w:p>
    <w:p w14:paraId="14F0A47F" w14:textId="77777777" w:rsidR="00980D5D" w:rsidRDefault="00980D5D" w:rsidP="00980D5D">
      <w:pPr>
        <w:spacing w:after="0" w:line="240" w:lineRule="auto"/>
        <w:rPr>
          <w:rFonts w:ascii="Trebuchet MS" w:eastAsia="Arial" w:hAnsi="Trebuchet MS" w:cs="Arial"/>
          <w:b/>
          <w:bCs/>
        </w:rPr>
      </w:pPr>
    </w:p>
    <w:p w14:paraId="6EE356E1" w14:textId="77777777" w:rsidR="00980D5D" w:rsidRPr="007F2808" w:rsidRDefault="00980D5D" w:rsidP="00980D5D">
      <w:pPr>
        <w:spacing w:after="0" w:line="240" w:lineRule="auto"/>
        <w:rPr>
          <w:rFonts w:ascii="Trebuchet MS" w:eastAsia="Arial" w:hAnsi="Trebuchet MS" w:cs="Arial"/>
        </w:rPr>
      </w:pPr>
      <w:r w:rsidRPr="6530454A">
        <w:rPr>
          <w:rFonts w:ascii="Trebuchet MS" w:eastAsia="Arial" w:hAnsi="Trebuchet MS" w:cs="Arial"/>
        </w:rPr>
        <w:t>Please delete one of the statements below and attach this document to your assignment before uploading:</w:t>
      </w:r>
    </w:p>
    <w:p w14:paraId="2288DF2A" w14:textId="77777777" w:rsidR="00980D5D" w:rsidRPr="008855E6" w:rsidRDefault="00980D5D" w:rsidP="00980D5D">
      <w:pPr>
        <w:spacing w:after="0" w:line="240" w:lineRule="auto"/>
        <w:rPr>
          <w:rFonts w:ascii="Trebuchet MS" w:eastAsia="Arial" w:hAnsi="Trebuchet MS" w:cs="Arial"/>
          <w:b/>
          <w:bCs/>
        </w:rPr>
      </w:pPr>
    </w:p>
    <w:p w14:paraId="77E6179C" w14:textId="77777777" w:rsidR="00980D5D" w:rsidRPr="004F52C0" w:rsidRDefault="00980D5D" w:rsidP="00980D5D">
      <w:pPr>
        <w:spacing w:after="0" w:line="240" w:lineRule="auto"/>
        <w:ind w:left="720"/>
        <w:rPr>
          <w:rFonts w:ascii="Trebuchet MS" w:eastAsia="Arial" w:hAnsi="Trebuchet MS" w:cs="Arial"/>
        </w:rPr>
      </w:pPr>
      <w:r w:rsidRPr="004F52C0">
        <w:rPr>
          <w:rFonts w:ascii="Trebuchet MS" w:eastAsia="Arial" w:hAnsi="Trebuchet MS" w:cs="Arial"/>
        </w:rPr>
        <w:t>1. I declare that no part of this submission has been generated by AI software. These are my own words.</w:t>
      </w:r>
      <w:r w:rsidRPr="004F52C0">
        <w:rPr>
          <w:rFonts w:ascii="Arial" w:eastAsia="Arial" w:hAnsi="Arial" w:cs="Arial"/>
        </w:rPr>
        <w:t> </w:t>
      </w:r>
      <w:r>
        <w:rPr>
          <w:rFonts w:ascii="Arial" w:eastAsia="Arial" w:hAnsi="Arial" w:cs="Arial"/>
        </w:rPr>
        <w:t xml:space="preserve"> </w:t>
      </w:r>
    </w:p>
    <w:p w14:paraId="5124B534" w14:textId="77777777" w:rsidR="00980D5D" w:rsidRPr="004F52C0" w:rsidRDefault="00980D5D" w:rsidP="00980D5D">
      <w:pPr>
        <w:spacing w:after="0" w:line="240" w:lineRule="auto"/>
        <w:rPr>
          <w:rFonts w:ascii="Trebuchet MS" w:eastAsia="Arial" w:hAnsi="Trebuchet MS" w:cs="Arial"/>
        </w:rPr>
      </w:pPr>
    </w:p>
    <w:p w14:paraId="08487D90" w14:textId="77777777" w:rsidR="00980D5D" w:rsidRPr="004F52C0" w:rsidRDefault="00980D5D" w:rsidP="00980D5D">
      <w:pPr>
        <w:spacing w:after="0" w:line="240" w:lineRule="auto"/>
        <w:ind w:left="720"/>
        <w:rPr>
          <w:rFonts w:ascii="Trebuchet MS" w:eastAsia="Arial" w:hAnsi="Trebuchet MS" w:cs="Arial"/>
        </w:rPr>
      </w:pPr>
      <w:r w:rsidRPr="004F52C0">
        <w:rPr>
          <w:rFonts w:ascii="Trebuchet MS" w:eastAsia="Arial" w:hAnsi="Trebuchet MS" w:cs="Arial"/>
        </w:rPr>
        <w:t>Note. Using software for English grammar and spell checking is consistent with Statement 1.</w:t>
      </w:r>
      <w:r w:rsidRPr="004F52C0">
        <w:rPr>
          <w:rFonts w:ascii="Arial" w:eastAsia="Arial" w:hAnsi="Arial" w:cs="Arial"/>
        </w:rPr>
        <w:t> </w:t>
      </w:r>
    </w:p>
    <w:p w14:paraId="60059F7A" w14:textId="77777777" w:rsidR="00980D5D" w:rsidRPr="004F52C0" w:rsidRDefault="00980D5D" w:rsidP="00980D5D">
      <w:pPr>
        <w:spacing w:after="0" w:line="240" w:lineRule="auto"/>
        <w:rPr>
          <w:rFonts w:ascii="Trebuchet MS" w:eastAsia="Arial" w:hAnsi="Trebuchet MS" w:cs="Arial"/>
        </w:rPr>
      </w:pPr>
    </w:p>
    <w:p w14:paraId="061D401B" w14:textId="77777777" w:rsidR="00980D5D" w:rsidRDefault="00980D5D" w:rsidP="00980D5D">
      <w:pPr>
        <w:spacing w:after="0" w:line="240" w:lineRule="auto"/>
        <w:rPr>
          <w:rFonts w:ascii="Trebuchet MS" w:eastAsia="Arial" w:hAnsi="Trebuchet MS" w:cs="Arial"/>
        </w:rPr>
      </w:pPr>
    </w:p>
    <w:p w14:paraId="2B3100B6" w14:textId="77777777" w:rsidR="00980D5D" w:rsidRDefault="00980D5D" w:rsidP="00980D5D">
      <w:pPr>
        <w:spacing w:after="0" w:line="240" w:lineRule="auto"/>
        <w:rPr>
          <w:rFonts w:ascii="Trebuchet MS" w:eastAsia="Arial" w:hAnsi="Trebuchet MS" w:cs="Arial"/>
        </w:rPr>
      </w:pPr>
      <w:r w:rsidRPr="49AED393">
        <w:rPr>
          <w:rFonts w:ascii="Trebuchet MS" w:eastAsia="Arial" w:hAnsi="Trebuchet MS" w:cs="Arial"/>
        </w:rPr>
        <w:t>By completing this assessment, you acknowledge that you have read and understand the above. Please do not sign your name.</w:t>
      </w:r>
    </w:p>
    <w:p w14:paraId="474FAC67" w14:textId="329FA62E" w:rsidR="00980D5D" w:rsidRPr="00980D5D" w:rsidRDefault="00980D5D" w:rsidP="00980D5D">
      <w:pPr>
        <w:rPr>
          <w:rFonts w:ascii="Trebuchet MS" w:eastAsia="Arial" w:hAnsi="Trebuchet MS" w:cs="Arial"/>
          <w:lang w:val="en-US"/>
        </w:rPr>
      </w:pPr>
      <w:r>
        <w:rPr>
          <w:rFonts w:ascii="Trebuchet MS" w:eastAsia="Arial" w:hAnsi="Trebuchet MS" w:cs="Arial"/>
        </w:rPr>
        <w:br w:type="page"/>
      </w:r>
    </w:p>
    <w:p w14:paraId="49DB83F1" w14:textId="10E549DF" w:rsidR="001607B4" w:rsidRPr="00513F89" w:rsidRDefault="001607B4" w:rsidP="00513F89">
      <w:pPr>
        <w:widowControl/>
        <w:spacing w:before="100" w:beforeAutospacing="1" w:after="100" w:afterAutospacing="1" w:line="360" w:lineRule="auto"/>
        <w:jc w:val="both"/>
        <w:outlineLvl w:val="1"/>
        <w:rPr>
          <w:rFonts w:ascii="Calibri" w:eastAsia="新細明體" w:hAnsi="Calibri" w:cs="Calibri"/>
          <w:b/>
          <w:bCs/>
          <w:color w:val="000000"/>
          <w:kern w:val="0"/>
          <w:sz w:val="36"/>
          <w:szCs w:val="36"/>
          <w:lang w:val="en-US"/>
          <w14:ligatures w14:val="none"/>
        </w:rPr>
      </w:pPr>
      <w:r w:rsidRPr="00513F89">
        <w:rPr>
          <w:rFonts w:ascii="Calibri" w:eastAsia="新細明體" w:hAnsi="Calibri" w:cs="Calibri"/>
          <w:b/>
          <w:bCs/>
          <w:color w:val="000000"/>
          <w:kern w:val="0"/>
          <w:sz w:val="36"/>
          <w:szCs w:val="36"/>
          <w:lang w:val="en-US"/>
          <w14:ligatures w14:val="none"/>
        </w:rPr>
        <w:lastRenderedPageBreak/>
        <w:t>Part I: Motivation and Data Context</w:t>
      </w:r>
    </w:p>
    <w:p w14:paraId="056187BA" w14:textId="45ABCE4D" w:rsidR="001607B4" w:rsidRPr="00513F89" w:rsidRDefault="00C37E30" w:rsidP="00513F89">
      <w:pPr>
        <w:widowControl/>
        <w:spacing w:before="100" w:beforeAutospacing="1" w:after="100" w:afterAutospacing="1" w:line="360" w:lineRule="auto"/>
        <w:jc w:val="both"/>
        <w:outlineLvl w:val="2"/>
        <w:rPr>
          <w:rFonts w:ascii="Calibri" w:eastAsia="新細明體" w:hAnsi="Calibri" w:cs="Calibri"/>
          <w:b/>
          <w:bCs/>
          <w:color w:val="000000"/>
          <w:kern w:val="0"/>
          <w:sz w:val="28"/>
          <w:szCs w:val="28"/>
          <w:lang w:val="en-US"/>
          <w14:ligatures w14:val="none"/>
        </w:rPr>
      </w:pPr>
      <w:r w:rsidRPr="00513F89">
        <w:rPr>
          <w:rFonts w:ascii="Calibri" w:eastAsia="新細明體" w:hAnsi="Calibri" w:cs="Calibri"/>
          <w:b/>
          <w:bCs/>
          <w:color w:val="000000"/>
          <w:kern w:val="0"/>
          <w:sz w:val="28"/>
          <w:szCs w:val="28"/>
          <w:lang w:val="en-US"/>
          <w14:ligatures w14:val="none"/>
        </w:rPr>
        <w:t>a.</w:t>
      </w:r>
      <w:r w:rsidR="001607B4" w:rsidRPr="00513F89">
        <w:rPr>
          <w:rFonts w:ascii="Calibri" w:eastAsia="新細明體" w:hAnsi="Calibri" w:cs="Calibri"/>
          <w:b/>
          <w:bCs/>
          <w:color w:val="000000"/>
          <w:kern w:val="0"/>
          <w:sz w:val="28"/>
          <w:szCs w:val="28"/>
          <w:lang w:val="en-US"/>
          <w14:ligatures w14:val="none"/>
        </w:rPr>
        <w:t xml:space="preserve"> Dataset Selection and Research Questions</w:t>
      </w:r>
    </w:p>
    <w:p w14:paraId="483264B3" w14:textId="77777777" w:rsidR="005D1171" w:rsidRDefault="005D1171"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D1171">
        <w:rPr>
          <w:rFonts w:ascii="Calibri" w:eastAsia="新細明體" w:hAnsi="Calibri" w:cs="Calibri"/>
          <w:color w:val="000000"/>
          <w:kern w:val="0"/>
          <w:lang w:val="en-US"/>
          <w14:ligatures w14:val="none"/>
        </w:rPr>
        <w:t>The main goal of this study is to analyze the economic roles of nuclear power and renewable energy in the global transition toward cleaner energy systems. As countries aim to reduce carbon emissions and enhance energy security, nuclear, wind, and solar power are widely recognized as key low-carbon energy sources in future energy systems (IPCC, 2022; IEA, 2023).</w:t>
      </w:r>
    </w:p>
    <w:p w14:paraId="6FAE5D1E" w14:textId="4460D24C" w:rsidR="001607B4" w:rsidRPr="00513F89" w:rsidRDefault="005D1171"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D1171">
        <w:rPr>
          <w:rFonts w:ascii="Calibri" w:eastAsia="新細明體" w:hAnsi="Calibri" w:cs="Calibri"/>
          <w:color w:val="000000"/>
          <w:kern w:val="0"/>
          <w:lang w:val="en-US"/>
          <w14:ligatures w14:val="none"/>
        </w:rPr>
        <w:t xml:space="preserve">Among renewable energy sources, hydropower has traditionally been considered clean energy. However, its development is strongly constrained by geographical conditions, and in many </w:t>
      </w:r>
      <w:r w:rsidR="00E74070" w:rsidRPr="005D1171">
        <w:rPr>
          <w:rFonts w:ascii="Calibri" w:eastAsia="新細明體" w:hAnsi="Calibri" w:cs="Calibri"/>
          <w:color w:val="000000"/>
          <w:kern w:val="0"/>
          <w:lang w:val="en-US"/>
          <w14:ligatures w14:val="none"/>
        </w:rPr>
        <w:t>countries,</w:t>
      </w:r>
      <w:r w:rsidRPr="005D1171">
        <w:rPr>
          <w:rFonts w:ascii="Calibri" w:eastAsia="新細明體" w:hAnsi="Calibri" w:cs="Calibri"/>
          <w:color w:val="000000"/>
          <w:kern w:val="0"/>
          <w:lang w:val="en-US"/>
          <w14:ligatures w14:val="none"/>
        </w:rPr>
        <w:t xml:space="preserve"> it has reached a mature technological stage. As a result, opportunities for further cost reductions and technological improvements are limited, making hydropower less suitable for analyzing dynamic changes in energy costs and substitution effects (IEA, 2021). In contrast, wind and solar energy have experienced rapid technological progress and significant cost reductions over the past decade. Their broad global data availability also makes them suit</w:t>
      </w:r>
      <w:r w:rsidR="00F16636">
        <w:rPr>
          <w:rFonts w:ascii="Calibri" w:eastAsia="新細明體" w:hAnsi="Calibri" w:cs="Calibri"/>
          <w:color w:val="000000"/>
          <w:kern w:val="0"/>
          <w:lang w:val="en-US"/>
          <w14:ligatures w14:val="none"/>
        </w:rPr>
        <w:t>able</w:t>
      </w:r>
      <w:r w:rsidRPr="005D1171">
        <w:rPr>
          <w:rFonts w:ascii="Calibri" w:eastAsia="新細明體" w:hAnsi="Calibri" w:cs="Calibri" w:hint="eastAsia"/>
          <w:color w:val="000000"/>
          <w:kern w:val="0"/>
          <w:lang w:val="en-US"/>
          <w14:ligatures w14:val="none"/>
        </w:rPr>
        <w:t xml:space="preserve"> </w:t>
      </w:r>
      <w:r w:rsidRPr="005D1171">
        <w:rPr>
          <w:rFonts w:ascii="Calibri" w:eastAsia="新細明體" w:hAnsi="Calibri" w:cs="Calibri"/>
          <w:color w:val="000000"/>
          <w:kern w:val="0"/>
          <w:lang w:val="en-US"/>
          <w14:ligatures w14:val="none"/>
        </w:rPr>
        <w:t>for studying recent energy transition trends (IRENA, 2023).</w:t>
      </w:r>
    </w:p>
    <w:p w14:paraId="321ECCC5" w14:textId="622B8F8C" w:rsidR="005D1171" w:rsidRPr="00C2152C" w:rsidRDefault="005D1171" w:rsidP="00513F89">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1171">
        <w:rPr>
          <w:rFonts w:ascii="Calibri" w:eastAsia="新細明體" w:hAnsi="Calibri" w:cs="Calibri"/>
          <w:color w:val="000000"/>
          <w:kern w:val="0"/>
          <w:lang w:val="en-US"/>
          <w14:ligatures w14:val="none"/>
        </w:rPr>
        <w:t xml:space="preserve">Given these limitations, this study focuses on the relationship between economic development and energy expansion, as well as structural differences among low-carbon energy technologies. </w:t>
      </w:r>
      <w:r w:rsidR="00C2152C" w:rsidRPr="00C2152C">
        <w:rPr>
          <w:rFonts w:ascii="Calibri" w:eastAsia="新細明體" w:hAnsi="Calibri" w:cs="Calibri"/>
          <w:color w:val="000000"/>
          <w:kern w:val="0"/>
          <w:lang w:val="en-US"/>
          <w14:ligatures w14:val="none"/>
        </w:rPr>
        <w:t>Therefore, the Energy Institute's Statistical Review of World Energy dataset and the World Bank's datasets on GDP per capita, energy imports, industrial structure, oil rents, political stability, and urbanization rates</w:t>
      </w:r>
      <w:r w:rsidR="00C2152C">
        <w:rPr>
          <w:rFonts w:ascii="Calibri" w:eastAsia="DengXian" w:hAnsi="Calibri" w:cs="Calibri" w:hint="eastAsia"/>
          <w:color w:val="000000"/>
          <w:kern w:val="0"/>
          <w:lang w:val="en-US" w:eastAsia="zh-CN"/>
          <w14:ligatures w14:val="none"/>
        </w:rPr>
        <w:t xml:space="preserve"> </w:t>
      </w:r>
      <w:r w:rsidR="00C2152C" w:rsidRPr="00C2152C">
        <w:rPr>
          <w:rFonts w:ascii="Calibri" w:eastAsia="DengXian" w:hAnsi="Calibri" w:cs="Calibri"/>
          <w:color w:val="000000"/>
          <w:kern w:val="0"/>
          <w:lang w:val="en" w:eastAsia="zh-CN"/>
          <w14:ligatures w14:val="none"/>
        </w:rPr>
        <w:t>will be used in the research.</w:t>
      </w:r>
      <w:r w:rsidR="00C2152C">
        <w:rPr>
          <w:rFonts w:ascii="Calibri" w:eastAsia="DengXian" w:hAnsi="Calibri" w:cs="Calibri" w:hint="eastAsia"/>
          <w:color w:val="000000"/>
          <w:kern w:val="0"/>
          <w:lang w:val="en-US" w:eastAsia="zh-CN"/>
          <w14:ligatures w14:val="none"/>
        </w:rPr>
        <w:t xml:space="preserve"> </w:t>
      </w:r>
      <w:r w:rsidRPr="005D1171">
        <w:rPr>
          <w:rFonts w:ascii="Calibri" w:eastAsia="新細明體" w:hAnsi="Calibri" w:cs="Calibri"/>
          <w:color w:val="000000"/>
          <w:kern w:val="0"/>
          <w:lang w:val="en-US"/>
          <w14:ligatures w14:val="none"/>
        </w:rPr>
        <w:t>Accordingly, two research questions are proposed.</w:t>
      </w:r>
    </w:p>
    <w:p w14:paraId="7DABD4C7" w14:textId="20FA01AB" w:rsidR="001607B4" w:rsidRPr="00513F89" w:rsidRDefault="001607B4"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13F89">
        <w:rPr>
          <w:rFonts w:ascii="Calibri" w:eastAsia="新細明體" w:hAnsi="Calibri" w:cs="Calibri"/>
          <w:b/>
          <w:bCs/>
          <w:color w:val="000000"/>
          <w:kern w:val="0"/>
          <w:sz w:val="28"/>
          <w:szCs w:val="28"/>
          <w:lang w:val="en-US"/>
          <w14:ligatures w14:val="none"/>
        </w:rPr>
        <w:lastRenderedPageBreak/>
        <w:t>Research Question 1:</w:t>
      </w:r>
      <w:r w:rsidRPr="00513F89">
        <w:rPr>
          <w:rFonts w:ascii="Calibri" w:eastAsia="新細明體" w:hAnsi="Calibri" w:cs="Calibri"/>
          <w:color w:val="000000"/>
          <w:kern w:val="0"/>
          <w:sz w:val="28"/>
          <w:szCs w:val="28"/>
          <w:lang w:val="en-US"/>
          <w14:ligatures w14:val="none"/>
        </w:rPr>
        <w:br/>
      </w:r>
      <w:r w:rsidRPr="00513F89">
        <w:rPr>
          <w:rFonts w:ascii="Calibri" w:eastAsia="新細明體" w:hAnsi="Calibri" w:cs="Calibri"/>
          <w:color w:val="000000"/>
          <w:kern w:val="0"/>
          <w:lang w:val="en-US"/>
          <w14:ligatures w14:val="none"/>
        </w:rPr>
        <w:t>Does economic growth, measured by GDP, affect the development of nuclear, wind, and solar energy differently across countries?</w:t>
      </w:r>
    </w:p>
    <w:p w14:paraId="440ECC28" w14:textId="29CF60FA" w:rsidR="001607B4" w:rsidRPr="00513F89" w:rsidRDefault="001607B4" w:rsidP="002C4036">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13F89">
        <w:rPr>
          <w:rFonts w:ascii="Calibri" w:eastAsia="新細明體" w:hAnsi="Calibri" w:cs="Calibri"/>
          <w:color w:val="000000"/>
          <w:kern w:val="0"/>
          <w:lang w:val="en-US"/>
          <w14:ligatures w14:val="none"/>
        </w:rPr>
        <w:t>Previous studies show that renewable energy investments are capital-intensive and closely linked to a country’s level of economic development and investment capacity (Sadorsky, 2009; Marques &amp; Fuinhas, 2012). Nuclear power, by contrast, is often shaped by long-term national energy planning and policy commitments, implying a weaker response to short-term economic changes.</w:t>
      </w:r>
    </w:p>
    <w:p w14:paraId="06BAE9BC" w14:textId="77777777" w:rsidR="001607B4" w:rsidRPr="00513F89" w:rsidRDefault="001607B4"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13F89">
        <w:rPr>
          <w:rFonts w:ascii="Calibri" w:eastAsia="新細明體" w:hAnsi="Calibri" w:cs="Calibri"/>
          <w:b/>
          <w:bCs/>
          <w:color w:val="000000"/>
          <w:kern w:val="0"/>
          <w:sz w:val="28"/>
          <w:szCs w:val="28"/>
          <w:lang w:val="en-US"/>
          <w14:ligatures w14:val="none"/>
        </w:rPr>
        <w:t>Research Question 2:</w:t>
      </w:r>
      <w:r w:rsidRPr="00513F89">
        <w:rPr>
          <w:rFonts w:ascii="Calibri" w:eastAsia="新細明體" w:hAnsi="Calibri" w:cs="Calibri"/>
          <w:color w:val="000000"/>
          <w:kern w:val="0"/>
          <w:sz w:val="28"/>
          <w:szCs w:val="28"/>
          <w:lang w:val="en-US"/>
          <w14:ligatures w14:val="none"/>
        </w:rPr>
        <w:br/>
      </w:r>
      <w:r w:rsidRPr="00513F89">
        <w:rPr>
          <w:rFonts w:ascii="Calibri" w:eastAsia="新細明體" w:hAnsi="Calibri" w:cs="Calibri"/>
          <w:color w:val="000000"/>
          <w:kern w:val="0"/>
          <w:lang w:val="en-US"/>
          <w14:ligatures w14:val="none"/>
        </w:rPr>
        <w:t>Do nuclear, wind, and solar energy play different economic and structural roles within national energy systems?</w:t>
      </w:r>
    </w:p>
    <w:p w14:paraId="6CBBBF5C" w14:textId="7CFAAEDF" w:rsidR="00F16636" w:rsidRPr="00F21DFC" w:rsidRDefault="001607B4" w:rsidP="002C4036">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13F89">
        <w:rPr>
          <w:rFonts w:ascii="Calibri" w:eastAsia="新細明體" w:hAnsi="Calibri" w:cs="Calibri"/>
          <w:color w:val="000000"/>
          <w:kern w:val="0"/>
          <w:lang w:val="en-US"/>
          <w14:ligatures w14:val="none"/>
        </w:rPr>
        <w:t>Recent system-level studies emphasize that nuclear energy is often treated as a stable baseload technology rather than a short-term substitute for renewable energy based solely on cost competition (Nature Energy, 2022).</w:t>
      </w:r>
    </w:p>
    <w:p w14:paraId="4D7092DC" w14:textId="5152B377" w:rsidR="001607B4" w:rsidRPr="00513F89" w:rsidRDefault="00C37E30" w:rsidP="00513F89">
      <w:pPr>
        <w:widowControl/>
        <w:spacing w:before="100" w:beforeAutospacing="1" w:after="100" w:afterAutospacing="1" w:line="360" w:lineRule="auto"/>
        <w:jc w:val="both"/>
        <w:outlineLvl w:val="2"/>
        <w:rPr>
          <w:rFonts w:ascii="Calibri" w:eastAsia="新細明體" w:hAnsi="Calibri" w:cs="Calibri"/>
          <w:b/>
          <w:bCs/>
          <w:color w:val="000000"/>
          <w:kern w:val="0"/>
          <w:sz w:val="28"/>
          <w:szCs w:val="28"/>
          <w:lang w:val="en-US"/>
          <w14:ligatures w14:val="none"/>
        </w:rPr>
      </w:pPr>
      <w:r w:rsidRPr="00513F89">
        <w:rPr>
          <w:rFonts w:ascii="Calibri" w:eastAsia="新細明體" w:hAnsi="Calibri" w:cs="Calibri"/>
          <w:b/>
          <w:bCs/>
          <w:color w:val="000000"/>
          <w:kern w:val="0"/>
          <w:sz w:val="28"/>
          <w:szCs w:val="28"/>
          <w:lang w:val="en-US"/>
          <w14:ligatures w14:val="none"/>
        </w:rPr>
        <w:t>b.</w:t>
      </w:r>
      <w:r w:rsidR="001607B4" w:rsidRPr="00513F89">
        <w:rPr>
          <w:rFonts w:ascii="Calibri" w:eastAsia="新細明體" w:hAnsi="Calibri" w:cs="Calibri"/>
          <w:b/>
          <w:bCs/>
          <w:color w:val="000000"/>
          <w:kern w:val="0"/>
          <w:sz w:val="28"/>
          <w:szCs w:val="28"/>
          <w:lang w:val="en-US"/>
          <w14:ligatures w14:val="none"/>
        </w:rPr>
        <w:t xml:space="preserve"> </w:t>
      </w:r>
      <w:r w:rsidRPr="00513F89">
        <w:rPr>
          <w:rFonts w:ascii="Calibri" w:eastAsia="新細明體" w:hAnsi="Calibri" w:cs="Calibri"/>
          <w:b/>
          <w:bCs/>
          <w:color w:val="000000"/>
          <w:kern w:val="0"/>
          <w:sz w:val="28"/>
          <w:szCs w:val="28"/>
          <w:lang w:val="en-US"/>
          <w14:ligatures w14:val="none"/>
        </w:rPr>
        <w:t>Data Significance and Relevance</w:t>
      </w:r>
    </w:p>
    <w:p w14:paraId="72BED83D" w14:textId="77777777" w:rsidR="001607B4" w:rsidRPr="00513F89" w:rsidRDefault="001607B4"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513F89">
        <w:rPr>
          <w:rFonts w:ascii="Calibri" w:eastAsia="新細明體" w:hAnsi="Calibri" w:cs="Calibri"/>
          <w:color w:val="000000"/>
          <w:kern w:val="0"/>
          <w:lang w:val="en-US"/>
          <w14:ligatures w14:val="none"/>
        </w:rPr>
        <w:t>The Environmental Kuznets Curve (EKC) hypothesis provides a key theoretical link between this study and environmental economics. The EKC suggests an inverted-U relationship between economic development and environmental degradation, where environmental quality initially worsens as income rises but improves after a certain income level is reached (Grossman &amp; Krueger, 1995; Stern, 2004).</w:t>
      </w:r>
    </w:p>
    <w:p w14:paraId="5FCBEEFD" w14:textId="0F7CCBD5" w:rsidR="00F16636" w:rsidRDefault="00F16636" w:rsidP="00513F89">
      <w:pPr>
        <w:widowControl/>
        <w:spacing w:before="100" w:beforeAutospacing="1" w:after="100" w:afterAutospacing="1" w:line="360" w:lineRule="auto"/>
        <w:jc w:val="both"/>
        <w:rPr>
          <w:rFonts w:ascii="Calibri" w:eastAsia="新細明體" w:hAnsi="Calibri" w:cs="Calibri"/>
          <w:color w:val="000000"/>
          <w:kern w:val="0"/>
          <w:lang w:val="en-US"/>
          <w14:ligatures w14:val="none"/>
        </w:rPr>
      </w:pPr>
      <w:r w:rsidRPr="00F16636">
        <w:rPr>
          <w:rFonts w:ascii="Calibri" w:eastAsia="新細明體" w:hAnsi="Calibri" w:cs="Calibri"/>
          <w:color w:val="000000"/>
          <w:kern w:val="0"/>
          <w:lang w:val="en-US"/>
          <w14:ligatures w14:val="none"/>
        </w:rPr>
        <w:t xml:space="preserve">Environmental improvements in the later stage of the EKC are closely linked to structural changes in production and consumption, particularly the shift toward </w:t>
      </w:r>
      <w:r w:rsidRPr="00F16636">
        <w:rPr>
          <w:rFonts w:ascii="Calibri" w:eastAsia="新細明體" w:hAnsi="Calibri" w:cs="Calibri"/>
          <w:color w:val="000000"/>
          <w:kern w:val="0"/>
          <w:lang w:val="en-US"/>
          <w14:ligatures w14:val="none"/>
        </w:rPr>
        <w:lastRenderedPageBreak/>
        <w:t>cleaner energy sources. Environmental economics also views environmental quality as a normal, and often luxury, good, meaning demand for cleaner environments increases with income (Kriström &amp; Riera, 1996; Dasgupta et al., 2002). Wind and solar energy can therefore be seen as channels through which societies meet rising demand for environmental quality. Because these technologies are capital-intensive and often more costly without policy support, they tend to expand more rapidly in higher-income economies (Sadorsky, 2009; Marques &amp; Fuinhas, 2012).</w:t>
      </w:r>
    </w:p>
    <w:p w14:paraId="5A5104C0" w14:textId="527302E6" w:rsidR="001607B4" w:rsidRDefault="001607B4" w:rsidP="00513F89">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13F89">
        <w:rPr>
          <w:rFonts w:ascii="Calibri" w:eastAsia="新細明體" w:hAnsi="Calibri" w:cs="Calibri"/>
          <w:color w:val="000000"/>
          <w:kern w:val="0"/>
          <w:lang w:val="en-US"/>
          <w14:ligatures w14:val="none"/>
        </w:rPr>
        <w:t>Nuclear energy occupies a unique position in this framework. Unlike wind and solar energy, nuclear power development is not mainly driven by market demand or consumer preferences. Instead, it depends heavily on centralized policy decisions, long-term planning, and national strategic considerations. A weaker relationship between nuclear energy expansion and GDP growth is therefore consistent with viewing nuclear power as a public or strategic asset rather than a market-driven response to rising income (MIT Energy Initiative, 2018; Nature Energy, 2022).</w:t>
      </w:r>
    </w:p>
    <w:p w14:paraId="5E435506" w14:textId="5093FB0A" w:rsidR="006B79E9" w:rsidRPr="006B79E9" w:rsidRDefault="006B79E9" w:rsidP="00513F89">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6B79E9">
        <w:rPr>
          <w:rFonts w:ascii="Calibri" w:eastAsia="DengXian" w:hAnsi="Calibri" w:cs="Calibri"/>
          <w:color w:val="000000"/>
          <w:kern w:val="0"/>
          <w:lang w:val="en-US" w:eastAsia="zh-CN"/>
          <w14:ligatures w14:val="none"/>
        </w:rPr>
        <w:t>Since this study only roughly compares the economic benefits of three clean energy sources, the primary audience should be the public concerned about environmental issues, followed by energy policymakers, scholars in the field of energy economics, international organizations in related fields, and large energy companies.</w:t>
      </w:r>
    </w:p>
    <w:p w14:paraId="7B9F6016" w14:textId="77777777" w:rsidR="001E7634" w:rsidRPr="00513F89" w:rsidRDefault="001E7634" w:rsidP="00513F89">
      <w:pPr>
        <w:widowControl/>
        <w:spacing w:line="360" w:lineRule="auto"/>
        <w:jc w:val="both"/>
        <w:rPr>
          <w:rFonts w:ascii="Calibri" w:eastAsia="DengXian" w:hAnsi="Calibri" w:cs="Calibri"/>
          <w:b/>
          <w:bCs/>
          <w:sz w:val="28"/>
          <w:szCs w:val="28"/>
          <w:lang w:eastAsia="en-US"/>
        </w:rPr>
      </w:pPr>
      <w:r w:rsidRPr="00513F89">
        <w:rPr>
          <w:rFonts w:ascii="Calibri" w:eastAsia="DengXian" w:hAnsi="Calibri" w:cs="Calibri"/>
          <w:b/>
          <w:bCs/>
          <w:sz w:val="28"/>
          <w:szCs w:val="28"/>
          <w:lang w:eastAsia="en-US"/>
        </w:rPr>
        <w:t>2. Part II: Technical Implementation</w:t>
      </w:r>
    </w:p>
    <w:p w14:paraId="2C3623CE" w14:textId="510ABA52"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t>a. Coding Setup and Documentation</w:t>
      </w:r>
    </w:p>
    <w:p w14:paraId="4100E256" w14:textId="7AC52D64" w:rsidR="006B79E9" w:rsidRPr="006B79E9" w:rsidRDefault="00892B6A" w:rsidP="00513F89">
      <w:pPr>
        <w:spacing w:line="360" w:lineRule="auto"/>
        <w:jc w:val="both"/>
        <w:rPr>
          <w:rFonts w:ascii="Calibri" w:eastAsia="DengXian" w:hAnsi="Calibri" w:cs="Calibri"/>
          <w:color w:val="000000"/>
          <w:kern w:val="0"/>
          <w:lang w:val="en-US" w:eastAsia="zh-CN"/>
          <w14:ligatures w14:val="none"/>
        </w:rPr>
      </w:pPr>
      <w:r w:rsidRPr="00892B6A">
        <w:rPr>
          <w:rFonts w:ascii="Calibri" w:eastAsia="新細明體" w:hAnsi="Calibri" w:cs="Calibri"/>
          <w:color w:val="000000"/>
          <w:kern w:val="0"/>
          <w:lang w:val="en-US"/>
          <w14:ligatures w14:val="none"/>
        </w:rPr>
        <w:t xml:space="preserve">Our coding is mainly divided into five sections: clean, merge, statistic table, </w:t>
      </w:r>
      <w:r w:rsidR="0008624F">
        <w:rPr>
          <w:rFonts w:ascii="Calibri" w:eastAsia="DengXian" w:hAnsi="Calibri" w:cs="Calibri" w:hint="eastAsia"/>
          <w:noProof/>
          <w:color w:val="000000"/>
          <w:kern w:val="0"/>
          <w:lang w:val="en-US" w:eastAsia="zh-CN"/>
          <w14:ligatures w14:val="none"/>
        </w:rPr>
        <w:lastRenderedPageBreak/>
        <w:drawing>
          <wp:anchor distT="0" distB="0" distL="114300" distR="114300" simplePos="0" relativeHeight="251664384" behindDoc="0" locked="0" layoutInCell="1" allowOverlap="1" wp14:anchorId="23FC9EF7" wp14:editId="221BCD5F">
            <wp:simplePos x="0" y="0"/>
            <wp:positionH relativeFrom="margin">
              <wp:align>center</wp:align>
            </wp:positionH>
            <wp:positionV relativeFrom="paragraph">
              <wp:posOffset>335280</wp:posOffset>
            </wp:positionV>
            <wp:extent cx="3017520" cy="5365115"/>
            <wp:effectExtent l="0" t="0" r="0" b="6985"/>
            <wp:wrapTopAndBottom/>
            <wp:docPr id="1307569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17520" cy="536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B6A">
        <w:rPr>
          <w:rFonts w:ascii="Calibri" w:eastAsia="新細明體" w:hAnsi="Calibri" w:cs="Calibri"/>
          <w:color w:val="000000"/>
          <w:kern w:val="0"/>
          <w:lang w:val="en-US"/>
          <w14:ligatures w14:val="none"/>
        </w:rPr>
        <w:t>visualization, and regression. The overall operation is controlled by a master do file.</w:t>
      </w:r>
    </w:p>
    <w:p w14:paraId="2618E60D" w14:textId="796B542E" w:rsidR="00BD07DC" w:rsidRDefault="0008624F" w:rsidP="00BD07DC">
      <w:pPr>
        <w:spacing w:line="360" w:lineRule="auto"/>
        <w:jc w:val="center"/>
        <w:rPr>
          <w:rFonts w:ascii="Calibri" w:eastAsia="DengXian" w:hAnsi="Calibri" w:cs="Calibri"/>
          <w:color w:val="000000"/>
          <w:kern w:val="0"/>
          <w:lang w:val="en-US" w:eastAsia="zh-CN"/>
          <w14:ligatures w14:val="none"/>
        </w:rPr>
      </w:pPr>
      <w:r>
        <w:rPr>
          <w:rFonts w:eastAsia="DengXian" w:hint="eastAsia"/>
          <w:b/>
          <w:bCs/>
          <w:noProof/>
          <w:lang w:eastAsia="zh-CN"/>
        </w:rPr>
        <w:drawing>
          <wp:anchor distT="0" distB="0" distL="114300" distR="114300" simplePos="0" relativeHeight="251677696" behindDoc="0" locked="0" layoutInCell="1" allowOverlap="1" wp14:anchorId="5BF386FC" wp14:editId="20C78A92">
            <wp:simplePos x="0" y="0"/>
            <wp:positionH relativeFrom="margin">
              <wp:align>center</wp:align>
            </wp:positionH>
            <wp:positionV relativeFrom="paragraph">
              <wp:posOffset>5636260</wp:posOffset>
            </wp:positionV>
            <wp:extent cx="2514600" cy="2152650"/>
            <wp:effectExtent l="0" t="0" r="0" b="0"/>
            <wp:wrapTopAndBottom/>
            <wp:docPr id="9579053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4600"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7DC" w:rsidRPr="00BD07DC">
        <w:rPr>
          <w:rFonts w:ascii="Calibri" w:eastAsia="新細明體" w:hAnsi="Calibri" w:cs="Calibri"/>
          <w:b/>
          <w:bCs/>
          <w:color w:val="000000"/>
          <w:kern w:val="0"/>
          <w:lang w:val="en-US"/>
          <w14:ligatures w14:val="none"/>
        </w:rPr>
        <w:t>Figure 1</w:t>
      </w:r>
      <w:r w:rsidR="00BD07DC" w:rsidRPr="00BD07DC">
        <w:rPr>
          <w:rFonts w:ascii="Calibri" w:eastAsia="新細明體" w:hAnsi="Calibri" w:cs="Calibri"/>
          <w:color w:val="000000"/>
          <w:kern w:val="0"/>
          <w:lang w:val="en-US"/>
          <w14:ligatures w14:val="none"/>
        </w:rPr>
        <w:t xml:space="preserve">: </w:t>
      </w:r>
      <w:r w:rsidR="00C22022">
        <w:rPr>
          <w:rFonts w:ascii="Calibri" w:eastAsia="DengXian" w:hAnsi="Calibri" w:cs="Calibri" w:hint="eastAsia"/>
          <w:color w:val="000000"/>
          <w:kern w:val="0"/>
          <w:lang w:val="en-US" w:eastAsia="zh-CN"/>
          <w14:ligatures w14:val="none"/>
        </w:rPr>
        <w:t>Merge</w:t>
      </w:r>
      <w:r w:rsidR="00BD07DC" w:rsidRPr="00BD07DC">
        <w:rPr>
          <w:rFonts w:ascii="Calibri" w:eastAsia="新細明體" w:hAnsi="Calibri" w:cs="Calibri"/>
          <w:color w:val="000000"/>
          <w:kern w:val="0"/>
          <w:lang w:val="en-US"/>
          <w14:ligatures w14:val="none"/>
        </w:rPr>
        <w:t xml:space="preserve"> do-file </w:t>
      </w:r>
      <w:r w:rsidR="00BD07DC">
        <w:rPr>
          <w:rFonts w:ascii="Calibri" w:eastAsia="DengXian" w:hAnsi="Calibri" w:cs="Calibri"/>
          <w:color w:val="000000"/>
          <w:kern w:val="0"/>
          <w:lang w:val="en-US" w:eastAsia="zh-CN"/>
          <w14:ligatures w14:val="none"/>
        </w:rPr>
        <w:t>structure</w:t>
      </w:r>
    </w:p>
    <w:p w14:paraId="6403D0BD" w14:textId="77777777" w:rsidR="0008624F" w:rsidRDefault="0008624F" w:rsidP="006B79E9">
      <w:pPr>
        <w:spacing w:line="360" w:lineRule="auto"/>
        <w:rPr>
          <w:rFonts w:eastAsia="DengXian"/>
          <w:b/>
          <w:bCs/>
          <w:lang w:eastAsia="zh-CN"/>
        </w:rPr>
      </w:pPr>
    </w:p>
    <w:p w14:paraId="74B72AFD" w14:textId="2ABFE642" w:rsidR="0008624F" w:rsidRDefault="0008624F" w:rsidP="0008624F">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lastRenderedPageBreak/>
        <w:t xml:space="preserve">Figure </w:t>
      </w:r>
      <w:r>
        <w:rPr>
          <w:rFonts w:ascii="Calibri" w:eastAsia="DengXian" w:hAnsi="Calibri" w:cs="Calibri" w:hint="eastAsia"/>
          <w:b/>
          <w:bCs/>
          <w:color w:val="000000"/>
          <w:kern w:val="0"/>
          <w:lang w:val="en-US" w:eastAsia="zh-CN"/>
          <w14:ligatures w14:val="none"/>
        </w:rPr>
        <w:t>2</w:t>
      </w:r>
      <w:r w:rsidRPr="00BD07DC">
        <w:rPr>
          <w:rFonts w:ascii="Calibri" w:eastAsia="新細明體" w:hAnsi="Calibri" w:cs="Calibri"/>
          <w:color w:val="000000"/>
          <w:kern w:val="0"/>
          <w:lang w:val="en-US"/>
          <w14:ligatures w14:val="none"/>
        </w:rPr>
        <w:t xml:space="preserve">: </w:t>
      </w:r>
      <w:r>
        <w:rPr>
          <w:rFonts w:ascii="Calibri" w:eastAsia="DengXian" w:hAnsi="Calibri" w:cs="Calibri" w:hint="eastAsia"/>
          <w:color w:val="000000"/>
          <w:kern w:val="0"/>
          <w:lang w:val="en-US" w:eastAsia="zh-CN"/>
          <w14:ligatures w14:val="none"/>
        </w:rPr>
        <w:t>Folder organization</w:t>
      </w:r>
    </w:p>
    <w:p w14:paraId="47DC7BC2" w14:textId="1B677536" w:rsidR="001E7634" w:rsidRPr="00D16A44" w:rsidRDefault="001E7634" w:rsidP="00513F89">
      <w:pPr>
        <w:spacing w:line="360" w:lineRule="auto"/>
        <w:jc w:val="both"/>
        <w:rPr>
          <w:rFonts w:ascii="Calibri" w:eastAsia="DengXian" w:hAnsi="Calibri" w:cs="Calibri"/>
          <w:color w:val="000000"/>
          <w:kern w:val="0"/>
          <w:lang w:val="en-US" w:eastAsia="zh-CN"/>
          <w14:ligatures w14:val="none"/>
        </w:rPr>
      </w:pPr>
      <w:r w:rsidRPr="00513F89">
        <w:rPr>
          <w:rFonts w:ascii="Calibri" w:hAnsi="Calibri" w:cs="Calibri"/>
          <w:b/>
          <w:bCs/>
          <w:sz w:val="28"/>
          <w:szCs w:val="28"/>
        </w:rPr>
        <w:t>b. Data Preparation and Management</w:t>
      </w:r>
    </w:p>
    <w:p w14:paraId="574C8E10" w14:textId="77777777" w:rsidR="00D16A44" w:rsidRDefault="001E7634" w:rsidP="00513F89">
      <w:pPr>
        <w:spacing w:line="360" w:lineRule="auto"/>
        <w:jc w:val="both"/>
        <w:rPr>
          <w:rFonts w:ascii="Calibri" w:eastAsia="DengXian" w:hAnsi="Calibri" w:cs="Calibri"/>
          <w:b/>
          <w:bCs/>
          <w:sz w:val="28"/>
          <w:szCs w:val="28"/>
          <w:lang w:eastAsia="zh-CN"/>
        </w:rPr>
      </w:pPr>
      <w:r w:rsidRPr="00513F89">
        <w:rPr>
          <w:rFonts w:ascii="Calibri" w:hAnsi="Calibri" w:cs="Calibri"/>
          <w:b/>
          <w:bCs/>
          <w:sz w:val="28"/>
          <w:szCs w:val="28"/>
        </w:rPr>
        <w:t>Section 1: Cleaning and aggregation</w:t>
      </w:r>
    </w:p>
    <w:p w14:paraId="3E522AD0" w14:textId="14DB0BDD" w:rsidR="001E7634" w:rsidRPr="007C2E3E" w:rsidRDefault="007C2E3E" w:rsidP="00513F89">
      <w:pPr>
        <w:spacing w:line="360" w:lineRule="auto"/>
        <w:jc w:val="both"/>
        <w:rPr>
          <w:rFonts w:ascii="Calibri" w:eastAsia="DengXian" w:hAnsi="Calibri" w:cs="Calibri"/>
          <w:lang w:eastAsia="zh-CN"/>
        </w:rPr>
      </w:pPr>
      <w:r>
        <w:rPr>
          <w:rFonts w:ascii="Calibri" w:eastAsia="DengXian" w:hAnsi="Calibri" w:cs="Calibri" w:hint="eastAsia"/>
          <w:noProof/>
          <w:lang w:eastAsia="zh-CN"/>
        </w:rPr>
        <w:drawing>
          <wp:anchor distT="0" distB="0" distL="114300" distR="114300" simplePos="0" relativeHeight="251666432" behindDoc="0" locked="0" layoutInCell="1" allowOverlap="1" wp14:anchorId="1EA90B99" wp14:editId="7BADEC0C">
            <wp:simplePos x="0" y="0"/>
            <wp:positionH relativeFrom="margin">
              <wp:posOffset>2631098</wp:posOffset>
            </wp:positionH>
            <wp:positionV relativeFrom="paragraph">
              <wp:posOffset>871024</wp:posOffset>
            </wp:positionV>
            <wp:extent cx="2800985" cy="4361815"/>
            <wp:effectExtent l="0" t="0" r="0" b="635"/>
            <wp:wrapTopAndBottom/>
            <wp:docPr id="248911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993"/>
                    <a:stretch>
                      <a:fillRect/>
                    </a:stretch>
                  </pic:blipFill>
                  <pic:spPr bwMode="auto">
                    <a:xfrm>
                      <a:off x="0" y="0"/>
                      <a:ext cx="2800985" cy="436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DengXian" w:hAnsi="Calibri" w:cs="Calibri" w:hint="eastAsia"/>
          <w:noProof/>
          <w:color w:val="000000"/>
          <w:kern w:val="0"/>
          <w:lang w:val="en-US" w:eastAsia="zh-CN"/>
          <w14:ligatures w14:val="none"/>
        </w:rPr>
        <w:drawing>
          <wp:anchor distT="0" distB="0" distL="114300" distR="114300" simplePos="0" relativeHeight="251665408" behindDoc="0" locked="0" layoutInCell="1" allowOverlap="1" wp14:anchorId="3C1B3862" wp14:editId="2ACA8E89">
            <wp:simplePos x="0" y="0"/>
            <wp:positionH relativeFrom="margin">
              <wp:align>left</wp:align>
            </wp:positionH>
            <wp:positionV relativeFrom="paragraph">
              <wp:posOffset>893363</wp:posOffset>
            </wp:positionV>
            <wp:extent cx="2684780" cy="3808095"/>
            <wp:effectExtent l="0" t="0" r="1270" b="1905"/>
            <wp:wrapTopAndBottom/>
            <wp:docPr id="1306737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84780" cy="380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A44" w:rsidRPr="00513F89">
        <w:rPr>
          <w:rFonts w:ascii="Calibri" w:hAnsi="Calibri" w:cs="Calibri"/>
        </w:rPr>
        <w:t xml:space="preserve">The first six files and the last three have </w:t>
      </w:r>
      <w:r w:rsidR="00BD07DC">
        <w:rPr>
          <w:rFonts w:ascii="Calibri" w:eastAsia="DengXian" w:hAnsi="Calibri" w:cs="Calibri" w:hint="eastAsia"/>
          <w:lang w:eastAsia="zh-CN"/>
        </w:rPr>
        <w:t xml:space="preserve">different </w:t>
      </w:r>
      <w:r w:rsidR="00D16A44" w:rsidRPr="00513F89">
        <w:rPr>
          <w:rFonts w:ascii="Calibri" w:hAnsi="Calibri" w:cs="Calibri"/>
        </w:rPr>
        <w:t>data layouts and formats</w:t>
      </w:r>
      <w:r w:rsidR="00BD07DC">
        <w:rPr>
          <w:rFonts w:ascii="Calibri" w:eastAsia="DengXian" w:hAnsi="Calibri" w:cs="Calibri" w:hint="eastAsia"/>
          <w:lang w:eastAsia="zh-CN"/>
        </w:rPr>
        <w:t>. Therefore</w:t>
      </w:r>
      <w:r w:rsidR="00D16A44" w:rsidRPr="00513F89">
        <w:rPr>
          <w:rFonts w:ascii="Calibri" w:hAnsi="Calibri" w:cs="Calibri"/>
        </w:rPr>
        <w:t>, two different "clean</w:t>
      </w:r>
      <w:r w:rsidR="00BD07DC">
        <w:rPr>
          <w:rFonts w:ascii="Calibri" w:eastAsia="DengXian" w:hAnsi="Calibri" w:cs="Calibri" w:hint="eastAsia"/>
          <w:lang w:eastAsia="zh-CN"/>
        </w:rPr>
        <w:t xml:space="preserve"> </w:t>
      </w:r>
      <w:r w:rsidR="00D16A44" w:rsidRPr="00513F89">
        <w:rPr>
          <w:rFonts w:ascii="Calibri" w:hAnsi="Calibri" w:cs="Calibri"/>
        </w:rPr>
        <w:t>do</w:t>
      </w:r>
      <w:r w:rsidR="00BD07DC">
        <w:rPr>
          <w:rFonts w:ascii="Calibri" w:eastAsia="DengXian" w:hAnsi="Calibri" w:cs="Calibri" w:hint="eastAsia"/>
          <w:lang w:eastAsia="zh-CN"/>
        </w:rPr>
        <w:t>-</w:t>
      </w:r>
      <w:r w:rsidR="00D16A44" w:rsidRPr="00513F89">
        <w:rPr>
          <w:rFonts w:ascii="Calibri" w:hAnsi="Calibri" w:cs="Calibri"/>
        </w:rPr>
        <w:t>files" were used</w:t>
      </w:r>
      <w:r w:rsidR="00C22022">
        <w:rPr>
          <w:rFonts w:ascii="Calibri" w:eastAsia="DengXian" w:hAnsi="Calibri" w:cs="Calibri" w:hint="eastAsia"/>
          <w:lang w:eastAsia="zh-CN"/>
        </w:rPr>
        <w:t>.</w:t>
      </w:r>
    </w:p>
    <w:p w14:paraId="48569327" w14:textId="7A61F4F2" w:rsidR="00C22022" w:rsidRPr="00C22022" w:rsidRDefault="00C22022" w:rsidP="00C22022">
      <w:pPr>
        <w:spacing w:line="360" w:lineRule="auto"/>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3</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C</w:t>
      </w:r>
      <w:r>
        <w:rPr>
          <w:rFonts w:ascii="Calibri" w:eastAsia="DengXian" w:hAnsi="Calibri" w:cs="Calibri" w:hint="eastAsia"/>
          <w:color w:val="000000"/>
          <w:kern w:val="0"/>
          <w:lang w:val="en-US" w:eastAsia="zh-CN"/>
          <w14:ligatures w14:val="none"/>
        </w:rPr>
        <w:t>lean</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(1) </w:t>
      </w:r>
      <w:r>
        <w:rPr>
          <w:rFonts w:ascii="Calibri" w:eastAsia="DengXian" w:hAnsi="Calibri" w:cs="Calibri"/>
          <w:color w:val="000000"/>
          <w:kern w:val="0"/>
          <w:lang w:val="en-US" w:eastAsia="zh-CN"/>
          <w14:ligatures w14:val="none"/>
        </w:rPr>
        <w:t>structure</w:t>
      </w:r>
      <w:r>
        <w:rPr>
          <w:rFonts w:ascii="Calibri" w:eastAsia="DengXian" w:hAnsi="Calibri" w:cs="Calibri" w:hint="eastAsia"/>
          <w:color w:val="000000"/>
          <w:kern w:val="0"/>
          <w:lang w:val="en-US" w:eastAsia="zh-CN"/>
          <w14:ligatures w14:val="none"/>
        </w:rPr>
        <w:t xml:space="preserve">           </w:t>
      </w: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4</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C</w:t>
      </w:r>
      <w:r>
        <w:rPr>
          <w:rFonts w:ascii="Calibri" w:eastAsia="DengXian" w:hAnsi="Calibri" w:cs="Calibri" w:hint="eastAsia"/>
          <w:color w:val="000000"/>
          <w:kern w:val="0"/>
          <w:lang w:val="en-US" w:eastAsia="zh-CN"/>
          <w14:ligatures w14:val="none"/>
        </w:rPr>
        <w:t>lean</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(2) </w:t>
      </w:r>
      <w:r>
        <w:rPr>
          <w:rFonts w:ascii="Calibri" w:eastAsia="DengXian" w:hAnsi="Calibri" w:cs="Calibri"/>
          <w:color w:val="000000"/>
          <w:kern w:val="0"/>
          <w:lang w:val="en-US" w:eastAsia="zh-CN"/>
          <w14:ligatures w14:val="none"/>
        </w:rPr>
        <w:t>structure</w:t>
      </w:r>
    </w:p>
    <w:p w14:paraId="73E8204E" w14:textId="48458E35" w:rsidR="00D16A44" w:rsidRPr="00C22022" w:rsidRDefault="00C22022" w:rsidP="00D16A44">
      <w:pPr>
        <w:spacing w:line="360" w:lineRule="auto"/>
        <w:jc w:val="both"/>
        <w:rPr>
          <w:rFonts w:ascii="Calibri" w:eastAsia="DengXian" w:hAnsi="Calibri" w:cs="Calibri"/>
          <w:color w:val="000000" w:themeColor="text1"/>
          <w:lang w:eastAsia="zh-CN"/>
        </w:rPr>
      </w:pPr>
      <w:r w:rsidRPr="00C22022">
        <w:rPr>
          <w:rFonts w:ascii="Calibri" w:eastAsia="DengXian" w:hAnsi="Calibri" w:cs="Calibri"/>
          <w:color w:val="000000" w:themeColor="text1"/>
          <w:lang w:eastAsia="zh-CN"/>
        </w:rPr>
        <w:t>One important issue is the linguistic differences in country names within our dataset.</w:t>
      </w:r>
      <w:r>
        <w:rPr>
          <w:rFonts w:ascii="Calibri" w:eastAsia="DengXian" w:hAnsi="Calibri" w:cs="Calibri" w:hint="eastAsia"/>
          <w:color w:val="000000" w:themeColor="text1"/>
          <w:lang w:eastAsia="zh-CN"/>
        </w:rPr>
        <w:t xml:space="preserve"> </w:t>
      </w:r>
      <w:r w:rsidRPr="00C22022">
        <w:rPr>
          <w:rFonts w:ascii="Calibri" w:eastAsia="DengXian" w:hAnsi="Calibri" w:cs="Calibri"/>
          <w:color w:val="000000" w:themeColor="text1"/>
          <w:lang w:eastAsia="zh-CN"/>
        </w:rPr>
        <w:t xml:space="preserve">To address the inconsistency in country names (differences between Chinese and English) during data processing, this study utilizes country codes as identifiers to extract and match corresponding Chinese labels from the </w:t>
      </w:r>
      <w:r>
        <w:rPr>
          <w:rFonts w:ascii="Calibri" w:eastAsia="DengXian" w:hAnsi="Calibri" w:cs="Calibri"/>
          <w:color w:val="000000" w:themeColor="text1"/>
          <w:lang w:eastAsia="zh-CN"/>
        </w:rPr>
        <w:t>“energy import”</w:t>
      </w:r>
      <w:r w:rsidRPr="00C22022">
        <w:rPr>
          <w:rFonts w:ascii="Calibri" w:eastAsia="DengXian" w:hAnsi="Calibri" w:cs="Calibri"/>
          <w:color w:val="000000" w:themeColor="text1"/>
          <w:lang w:eastAsia="zh-CN"/>
        </w:rPr>
        <w:t xml:space="preserve"> dataset, achieving standardization of country names and ensuring accurate merging of </w:t>
      </w:r>
      <w:r w:rsidRPr="00C901E3">
        <w:rPr>
          <w:rFonts w:ascii="Calibri" w:eastAsia="DengXian" w:hAnsi="Calibri" w:cs="Calibri" w:hint="eastAsia"/>
          <w:noProof/>
          <w:color w:val="000000" w:themeColor="text1"/>
          <w:highlight w:val="yellow"/>
          <w:lang w:eastAsia="zh-CN"/>
        </w:rPr>
        <w:lastRenderedPageBreak/>
        <w:drawing>
          <wp:anchor distT="0" distB="0" distL="114300" distR="114300" simplePos="0" relativeHeight="251667456" behindDoc="0" locked="0" layoutInCell="1" allowOverlap="1" wp14:anchorId="23E81579" wp14:editId="6D21DED2">
            <wp:simplePos x="0" y="0"/>
            <wp:positionH relativeFrom="margin">
              <wp:align>center</wp:align>
            </wp:positionH>
            <wp:positionV relativeFrom="paragraph">
              <wp:posOffset>468630</wp:posOffset>
            </wp:positionV>
            <wp:extent cx="4888230" cy="2245360"/>
            <wp:effectExtent l="0" t="0" r="7620" b="2540"/>
            <wp:wrapTopAndBottom/>
            <wp:docPr id="416392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2691"/>
                    <a:stretch>
                      <a:fillRect/>
                    </a:stretch>
                  </pic:blipFill>
                  <pic:spPr bwMode="auto">
                    <a:xfrm>
                      <a:off x="0" y="0"/>
                      <a:ext cx="4888230" cy="224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2022">
        <w:rPr>
          <w:rFonts w:ascii="Calibri" w:eastAsia="DengXian" w:hAnsi="Calibri" w:cs="Calibri"/>
          <w:color w:val="000000" w:themeColor="text1"/>
          <w:lang w:eastAsia="zh-CN"/>
        </w:rPr>
        <w:t>subsequent datasets.</w:t>
      </w:r>
    </w:p>
    <w:p w14:paraId="568C498B" w14:textId="3FCDFC10" w:rsidR="00D16A44" w:rsidRPr="00C22022" w:rsidRDefault="00C22022" w:rsidP="00C22022">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5</w:t>
      </w:r>
      <w:r w:rsidRPr="00BD07DC">
        <w:rPr>
          <w:rFonts w:ascii="Calibri" w:eastAsia="新細明體" w:hAnsi="Calibri" w:cs="Calibri"/>
          <w:color w:val="000000"/>
          <w:kern w:val="0"/>
          <w:lang w:val="en-US"/>
          <w14:ligatures w14:val="none"/>
        </w:rPr>
        <w:t xml:space="preserve">: </w:t>
      </w:r>
      <w:r>
        <w:rPr>
          <w:rFonts w:ascii="Calibri" w:eastAsia="DengXian" w:hAnsi="Calibri" w:cs="Calibri" w:hint="eastAsia"/>
          <w:color w:val="000000"/>
          <w:kern w:val="0"/>
          <w:lang w:val="en-US" w:eastAsia="zh-CN"/>
          <w14:ligatures w14:val="none"/>
        </w:rPr>
        <w:t>Merge</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Problem solution </w:t>
      </w:r>
    </w:p>
    <w:p w14:paraId="2B13990A" w14:textId="668E36ED" w:rsidR="001607B4" w:rsidRPr="00C22022" w:rsidRDefault="00C22022" w:rsidP="00513F89">
      <w:pPr>
        <w:spacing w:line="360" w:lineRule="auto"/>
        <w:jc w:val="both"/>
        <w:rPr>
          <w:rFonts w:ascii="Calibri" w:eastAsia="DengXian" w:hAnsi="Calibri" w:cs="Calibri"/>
          <w:color w:val="000000" w:themeColor="text1"/>
          <w:lang w:eastAsia="zh-CN"/>
        </w:rPr>
      </w:pPr>
      <w:r w:rsidRPr="00C22022">
        <w:rPr>
          <w:rFonts w:ascii="Calibri" w:eastAsia="DengXian" w:hAnsi="Calibri" w:cs="Calibri" w:hint="eastAsia"/>
          <w:color w:val="000000" w:themeColor="text1"/>
          <w:lang w:val="en-US" w:eastAsia="zh-CN"/>
        </w:rPr>
        <w:t xml:space="preserve">Apart from previous problem, </w:t>
      </w:r>
      <w:r w:rsidRPr="00C22022">
        <w:rPr>
          <w:rFonts w:ascii="Calibri" w:eastAsia="DengXian" w:hAnsi="Calibri" w:cs="Calibri" w:hint="eastAsia"/>
          <w:color w:val="000000" w:themeColor="text1"/>
          <w:lang w:eastAsia="zh-CN"/>
        </w:rPr>
        <w:t>m</w:t>
      </w:r>
      <w:r w:rsidR="001607B4" w:rsidRPr="00C22022">
        <w:rPr>
          <w:rFonts w:ascii="Calibri" w:hAnsi="Calibri" w:cs="Calibri"/>
          <w:color w:val="000000" w:themeColor="text1"/>
        </w:rPr>
        <w:t xml:space="preserve">ost of the other problems were caused by wrong paths and spelling mistakes in the words, </w:t>
      </w:r>
      <w:r w:rsidR="007C2E3E">
        <w:rPr>
          <w:rFonts w:ascii="Calibri" w:eastAsia="DengXian" w:hAnsi="Calibri" w:cs="Calibri" w:hint="eastAsia"/>
          <w:color w:val="000000" w:themeColor="text1"/>
          <w:lang w:eastAsia="zh-CN"/>
        </w:rPr>
        <w:t>these</w:t>
      </w:r>
      <w:r w:rsidRPr="00C22022">
        <w:rPr>
          <w:rFonts w:ascii="Calibri" w:eastAsia="DengXian" w:hAnsi="Calibri" w:cs="Calibri"/>
          <w:color w:val="000000" w:themeColor="text1"/>
          <w:lang w:eastAsia="zh-CN"/>
        </w:rPr>
        <w:t xml:space="preserve"> errors were detected and corrected step by step.</w:t>
      </w:r>
    </w:p>
    <w:p w14:paraId="19264280" w14:textId="6C454C52" w:rsidR="001E7634" w:rsidRPr="00513F89" w:rsidRDefault="00C901E3" w:rsidP="00513F89">
      <w:pPr>
        <w:spacing w:line="360" w:lineRule="auto"/>
        <w:jc w:val="both"/>
        <w:rPr>
          <w:rFonts w:ascii="Calibri" w:hAnsi="Calibri" w:cs="Calibri"/>
          <w:b/>
          <w:bCs/>
          <w:sz w:val="28"/>
          <w:szCs w:val="28"/>
        </w:rPr>
      </w:pPr>
      <w:r>
        <w:rPr>
          <w:rFonts w:ascii="Calibri" w:hAnsi="Calibri" w:cs="Calibri"/>
          <w:b/>
          <w:bCs/>
          <w:noProof/>
          <w:sz w:val="28"/>
          <w:szCs w:val="28"/>
        </w:rPr>
        <w:drawing>
          <wp:anchor distT="0" distB="0" distL="114300" distR="114300" simplePos="0" relativeHeight="251674624" behindDoc="0" locked="0" layoutInCell="1" allowOverlap="1" wp14:anchorId="094E5587" wp14:editId="772B2CB6">
            <wp:simplePos x="0" y="0"/>
            <wp:positionH relativeFrom="margin">
              <wp:posOffset>2562225</wp:posOffset>
            </wp:positionH>
            <wp:positionV relativeFrom="paragraph">
              <wp:posOffset>401955</wp:posOffset>
            </wp:positionV>
            <wp:extent cx="2731135" cy="4060190"/>
            <wp:effectExtent l="0" t="0" r="0" b="0"/>
            <wp:wrapTopAndBottom/>
            <wp:docPr id="492557325" name="Picture 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57325" name="Picture 7" descr="A white paper with black text&#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2646" r="20597"/>
                    <a:stretch>
                      <a:fillRect/>
                    </a:stretch>
                  </pic:blipFill>
                  <pic:spPr bwMode="auto">
                    <a:xfrm>
                      <a:off x="0" y="0"/>
                      <a:ext cx="2731135" cy="4060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b/>
          <w:bCs/>
          <w:noProof/>
          <w:sz w:val="28"/>
          <w:szCs w:val="28"/>
        </w:rPr>
        <w:drawing>
          <wp:anchor distT="0" distB="0" distL="114300" distR="114300" simplePos="0" relativeHeight="251668480" behindDoc="0" locked="0" layoutInCell="1" allowOverlap="1" wp14:anchorId="38FAA8C3" wp14:editId="5FCA83B2">
            <wp:simplePos x="0" y="0"/>
            <wp:positionH relativeFrom="margin">
              <wp:posOffset>-102536</wp:posOffset>
            </wp:positionH>
            <wp:positionV relativeFrom="paragraph">
              <wp:posOffset>395739</wp:posOffset>
            </wp:positionV>
            <wp:extent cx="2682875" cy="4066540"/>
            <wp:effectExtent l="0" t="0" r="3175" b="0"/>
            <wp:wrapTopAndBottom/>
            <wp:docPr id="8349826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r="12971" b="47964"/>
                    <a:stretch>
                      <a:fillRect/>
                    </a:stretch>
                  </pic:blipFill>
                  <pic:spPr bwMode="auto">
                    <a:xfrm>
                      <a:off x="0" y="0"/>
                      <a:ext cx="2682875" cy="4066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634" w:rsidRPr="00513F89">
        <w:rPr>
          <w:rFonts w:ascii="Calibri" w:hAnsi="Calibri" w:cs="Calibri"/>
          <w:b/>
          <w:bCs/>
          <w:sz w:val="28"/>
          <w:szCs w:val="28"/>
        </w:rPr>
        <w:t>Section 2: Merging</w:t>
      </w:r>
    </w:p>
    <w:p w14:paraId="2DEF3973" w14:textId="4D69D24E" w:rsidR="00C22022" w:rsidRDefault="00C22022" w:rsidP="00513F89">
      <w:pPr>
        <w:spacing w:line="360" w:lineRule="auto"/>
        <w:jc w:val="both"/>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lastRenderedPageBreak/>
        <w:t xml:space="preserve">Figure </w:t>
      </w:r>
      <w:r w:rsidR="00680054">
        <w:rPr>
          <w:rFonts w:ascii="Calibri" w:eastAsia="DengXian" w:hAnsi="Calibri" w:cs="Calibri" w:hint="eastAsia"/>
          <w:b/>
          <w:bCs/>
          <w:color w:val="000000"/>
          <w:kern w:val="0"/>
          <w:lang w:val="en-US" w:eastAsia="zh-CN"/>
          <w14:ligatures w14:val="none"/>
        </w:rPr>
        <w:t>6</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M</w:t>
      </w:r>
      <w:r>
        <w:rPr>
          <w:rFonts w:ascii="Calibri" w:eastAsia="DengXian" w:hAnsi="Calibri" w:cs="Calibri" w:hint="eastAsia"/>
          <w:color w:val="000000"/>
          <w:kern w:val="0"/>
          <w:lang w:val="en-US" w:eastAsia="zh-CN"/>
          <w14:ligatures w14:val="none"/>
        </w:rPr>
        <w:t>erge</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(1) </w:t>
      </w:r>
      <w:r>
        <w:rPr>
          <w:rFonts w:ascii="Calibri" w:eastAsia="DengXian" w:hAnsi="Calibri" w:cs="Calibri"/>
          <w:color w:val="000000"/>
          <w:kern w:val="0"/>
          <w:lang w:val="en-US" w:eastAsia="zh-CN"/>
          <w14:ligatures w14:val="none"/>
        </w:rPr>
        <w:t>structure</w:t>
      </w:r>
      <w:r>
        <w:rPr>
          <w:rFonts w:ascii="Calibri" w:eastAsia="DengXian" w:hAnsi="Calibri" w:cs="Calibri" w:hint="eastAsia"/>
          <w:color w:val="000000"/>
          <w:kern w:val="0"/>
          <w:lang w:val="en-US" w:eastAsia="zh-CN"/>
          <w14:ligatures w14:val="none"/>
        </w:rPr>
        <w:t xml:space="preserve">          </w:t>
      </w: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7</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M</w:t>
      </w:r>
      <w:r>
        <w:rPr>
          <w:rFonts w:ascii="Calibri" w:eastAsia="DengXian" w:hAnsi="Calibri" w:cs="Calibri" w:hint="eastAsia"/>
          <w:color w:val="000000"/>
          <w:kern w:val="0"/>
          <w:lang w:val="en-US" w:eastAsia="zh-CN"/>
          <w14:ligatures w14:val="none"/>
        </w:rPr>
        <w:t>erge</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(2) </w:t>
      </w:r>
      <w:r>
        <w:rPr>
          <w:rFonts w:ascii="Calibri" w:eastAsia="DengXian" w:hAnsi="Calibri" w:cs="Calibri"/>
          <w:color w:val="000000"/>
          <w:kern w:val="0"/>
          <w:lang w:val="en-US" w:eastAsia="zh-CN"/>
          <w14:ligatures w14:val="none"/>
        </w:rPr>
        <w:t>structure</w:t>
      </w:r>
    </w:p>
    <w:p w14:paraId="565EE54B" w14:textId="10DC43CE" w:rsidR="001E7634" w:rsidRPr="00C22022" w:rsidRDefault="001607B4" w:rsidP="00C22022">
      <w:pPr>
        <w:spacing w:line="360" w:lineRule="auto"/>
        <w:jc w:val="both"/>
        <w:rPr>
          <w:rFonts w:ascii="Calibri" w:eastAsia="DengXian" w:hAnsi="Calibri" w:cs="Calibri"/>
          <w:lang w:eastAsia="zh-CN"/>
        </w:rPr>
      </w:pPr>
      <w:r w:rsidRPr="00513F89">
        <w:rPr>
          <w:rFonts w:ascii="Calibri" w:hAnsi="Calibri" w:cs="Calibri"/>
        </w:rPr>
        <w:t xml:space="preserve">This procedure guarantees that all control variables, along with the independent variable (GDP) and the dependent variable, are consolidated into a single table. </w:t>
      </w:r>
      <w:r w:rsidR="00BD677A" w:rsidRPr="00513F89">
        <w:rPr>
          <w:rFonts w:ascii="Calibri" w:eastAsia="DengXian" w:hAnsi="Calibri" w:cs="Calibri"/>
          <w:lang w:eastAsia="zh-CN"/>
        </w:rPr>
        <w:t xml:space="preserve"> </w:t>
      </w:r>
    </w:p>
    <w:p w14:paraId="118F60D1" w14:textId="77777777" w:rsidR="001E7634" w:rsidRPr="00513F89" w:rsidRDefault="001E7634" w:rsidP="00513F89">
      <w:pPr>
        <w:widowControl/>
        <w:spacing w:line="360" w:lineRule="auto"/>
        <w:jc w:val="both"/>
        <w:rPr>
          <w:rFonts w:ascii="Calibri" w:eastAsia="DengXian" w:hAnsi="Calibri" w:cs="Calibri"/>
          <w:b/>
          <w:bCs/>
          <w:sz w:val="28"/>
          <w:szCs w:val="28"/>
        </w:rPr>
      </w:pPr>
      <w:r w:rsidRPr="00513F89">
        <w:rPr>
          <w:rFonts w:ascii="Calibri" w:eastAsia="DengXian" w:hAnsi="Calibri" w:cs="Calibri"/>
          <w:b/>
          <w:bCs/>
          <w:sz w:val="28"/>
          <w:szCs w:val="28"/>
          <w:lang w:eastAsia="en-US"/>
        </w:rPr>
        <w:t>3. Part III: Descriptive Analysis and Export of Results for Presentatio</w:t>
      </w:r>
      <w:r w:rsidRPr="00513F89">
        <w:rPr>
          <w:rFonts w:ascii="Calibri" w:eastAsia="DengXian" w:hAnsi="Calibri" w:cs="Calibri"/>
          <w:b/>
          <w:bCs/>
          <w:sz w:val="28"/>
          <w:szCs w:val="28"/>
        </w:rPr>
        <w:t>n</w:t>
      </w:r>
    </w:p>
    <w:p w14:paraId="4481DAFD" w14:textId="5B0E9970" w:rsidR="001E7634" w:rsidRPr="00513F89" w:rsidRDefault="007C2E3E" w:rsidP="00513F89">
      <w:pPr>
        <w:spacing w:line="360" w:lineRule="auto"/>
        <w:jc w:val="both"/>
        <w:rPr>
          <w:rFonts w:ascii="Calibri" w:eastAsia="DengXian" w:hAnsi="Calibri" w:cs="Calibri"/>
          <w:b/>
          <w:bCs/>
          <w:sz w:val="28"/>
          <w:szCs w:val="28"/>
          <w:lang w:eastAsia="en-US"/>
        </w:rPr>
      </w:pPr>
      <w:r>
        <w:rPr>
          <w:rFonts w:ascii="Calibri" w:hAnsi="Calibri" w:cs="Calibri"/>
          <w:noProof/>
          <w:highlight w:val="yellow"/>
        </w:rPr>
        <w:drawing>
          <wp:anchor distT="0" distB="0" distL="114300" distR="114300" simplePos="0" relativeHeight="251669504" behindDoc="0" locked="0" layoutInCell="1" allowOverlap="1" wp14:anchorId="468D233A" wp14:editId="261D0CEC">
            <wp:simplePos x="0" y="0"/>
            <wp:positionH relativeFrom="margin">
              <wp:align>center</wp:align>
            </wp:positionH>
            <wp:positionV relativeFrom="paragraph">
              <wp:posOffset>442595</wp:posOffset>
            </wp:positionV>
            <wp:extent cx="4716780" cy="2223135"/>
            <wp:effectExtent l="0" t="0" r="7620" b="5715"/>
            <wp:wrapTopAndBottom/>
            <wp:docPr id="1873168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2" r="2512"/>
                    <a:stretch>
                      <a:fillRect/>
                    </a:stretch>
                  </pic:blipFill>
                  <pic:spPr bwMode="auto">
                    <a:xfrm>
                      <a:off x="0" y="0"/>
                      <a:ext cx="4716780" cy="222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634" w:rsidRPr="00513F89">
        <w:rPr>
          <w:rFonts w:ascii="Calibri" w:eastAsia="DengXian" w:hAnsi="Calibri" w:cs="Calibri"/>
          <w:b/>
          <w:bCs/>
          <w:sz w:val="28"/>
          <w:szCs w:val="28"/>
          <w:lang w:eastAsia="en-US"/>
        </w:rPr>
        <w:t>a. Summary Statistics Table</w:t>
      </w:r>
    </w:p>
    <w:p w14:paraId="50D3F87F" w14:textId="2CD33CF2" w:rsidR="007C2E3E" w:rsidRDefault="007C2E3E" w:rsidP="00955C02">
      <w:pPr>
        <w:spacing w:line="360" w:lineRule="auto"/>
        <w:jc w:val="center"/>
        <w:rPr>
          <w:rFonts w:ascii="Calibri" w:eastAsia="DengXian" w:hAnsi="Calibri" w:cs="Calibri"/>
          <w:color w:val="000000"/>
          <w:kern w:val="0"/>
          <w:lang w:val="en-US" w:eastAsia="zh-CN"/>
          <w14:ligatures w14:val="none"/>
        </w:rPr>
      </w:pPr>
      <w:r>
        <w:rPr>
          <w:rFonts w:ascii="Calibri" w:hAnsi="Calibri" w:cs="Calibri"/>
          <w:noProof/>
          <w:highlight w:val="yellow"/>
        </w:rPr>
        <w:drawing>
          <wp:anchor distT="0" distB="0" distL="114300" distR="114300" simplePos="0" relativeHeight="251670528" behindDoc="0" locked="0" layoutInCell="1" allowOverlap="1" wp14:anchorId="0B3CB391" wp14:editId="49531115">
            <wp:simplePos x="0" y="0"/>
            <wp:positionH relativeFrom="margin">
              <wp:align>center</wp:align>
            </wp:positionH>
            <wp:positionV relativeFrom="paragraph">
              <wp:posOffset>2589341</wp:posOffset>
            </wp:positionV>
            <wp:extent cx="4594860" cy="753110"/>
            <wp:effectExtent l="0" t="0" r="0" b="8890"/>
            <wp:wrapTopAndBottom/>
            <wp:docPr id="1657436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4860" cy="753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8</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S</w:t>
      </w:r>
      <w:r>
        <w:rPr>
          <w:rFonts w:ascii="Calibri" w:eastAsia="DengXian" w:hAnsi="Calibri" w:cs="Calibri" w:hint="eastAsia"/>
          <w:color w:val="000000"/>
          <w:kern w:val="0"/>
          <w:lang w:val="en-US" w:eastAsia="zh-CN"/>
          <w14:ligatures w14:val="none"/>
        </w:rPr>
        <w:t>tatistics table</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 </w:t>
      </w:r>
    </w:p>
    <w:p w14:paraId="06817F8A" w14:textId="73D4B652" w:rsidR="007C2E3E" w:rsidRPr="007C2E3E" w:rsidRDefault="007C2E3E" w:rsidP="007C2E3E">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9</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S</w:t>
      </w:r>
      <w:r>
        <w:rPr>
          <w:rFonts w:ascii="Calibri" w:eastAsia="DengXian" w:hAnsi="Calibri" w:cs="Calibri" w:hint="eastAsia"/>
          <w:color w:val="000000"/>
          <w:kern w:val="0"/>
          <w:lang w:val="en-US" w:eastAsia="zh-CN"/>
          <w14:ligatures w14:val="none"/>
        </w:rPr>
        <w:t>tatistics table</w:t>
      </w:r>
      <w:r w:rsidRPr="00BD07DC">
        <w:rPr>
          <w:rFonts w:ascii="Calibri" w:eastAsia="新細明體" w:hAnsi="Calibri" w:cs="Calibri"/>
          <w:color w:val="000000"/>
          <w:kern w:val="0"/>
          <w:lang w:val="en-US"/>
          <w14:ligatures w14:val="none"/>
        </w:rPr>
        <w:t xml:space="preserve"> </w:t>
      </w:r>
      <w:r>
        <w:rPr>
          <w:rFonts w:ascii="Calibri" w:eastAsia="DengXian" w:hAnsi="Calibri" w:cs="Calibri" w:hint="eastAsia"/>
          <w:color w:val="000000"/>
          <w:kern w:val="0"/>
          <w:lang w:val="en-US" w:eastAsia="zh-CN"/>
          <w14:ligatures w14:val="none"/>
        </w:rPr>
        <w:t xml:space="preserve"> </w:t>
      </w:r>
    </w:p>
    <w:p w14:paraId="0C11486F" w14:textId="42255EEA" w:rsidR="007C2E3E" w:rsidRDefault="007C2E3E" w:rsidP="00513F89">
      <w:pPr>
        <w:spacing w:line="360" w:lineRule="auto"/>
        <w:jc w:val="both"/>
        <w:rPr>
          <w:rFonts w:ascii="Calibri" w:eastAsia="DengXian" w:hAnsi="Calibri" w:cs="Calibri"/>
          <w:lang w:eastAsia="zh-CN"/>
        </w:rPr>
      </w:pPr>
      <w:r w:rsidRPr="007C2E3E">
        <w:rPr>
          <w:rFonts w:ascii="Calibri" w:hAnsi="Calibri" w:cs="Calibri"/>
        </w:rPr>
        <w:t>This table provides a direct comparison of the power generation of the three energy sources. In terms of average power generation, nuclear power generates significantly more electricity than wind and solar power, indicating that nuclear power production is more concentrated and large-scale. However, its median is 27, which is much lower than the average of 87 for solar and wind power. In terms of quantity (n), solar and wind power have more than twice the coverage of nuclear power. Overall, the energy transition development among countries is extremely uneven, with potentially huge differences in resources, policies, and technologies.</w:t>
      </w:r>
    </w:p>
    <w:p w14:paraId="40B8187F" w14:textId="1D602251"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lastRenderedPageBreak/>
        <w:t>b. Data Visualization and Exploration</w:t>
      </w:r>
    </w:p>
    <w:p w14:paraId="7190A55D" w14:textId="590D6B91" w:rsidR="001E7634" w:rsidRDefault="001E7634" w:rsidP="00513F89">
      <w:pPr>
        <w:spacing w:line="360" w:lineRule="auto"/>
        <w:jc w:val="both"/>
        <w:rPr>
          <w:rFonts w:ascii="Calibri" w:eastAsia="DengXian" w:hAnsi="Calibri" w:cs="Calibri"/>
          <w:lang w:eastAsia="zh-CN"/>
        </w:rPr>
      </w:pPr>
      <w:r w:rsidRPr="00513F89">
        <w:rPr>
          <w:rFonts w:ascii="Calibri" w:hAnsi="Calibri" w:cs="Calibri"/>
        </w:rPr>
        <w:t>The visualization here is mainly aimed at providing an intuitive explanation for the previous "Summary Statistics Table" data.</w:t>
      </w:r>
    </w:p>
    <w:p w14:paraId="5489A298" w14:textId="1A203687" w:rsidR="006D1D7C" w:rsidRPr="006D1D7C" w:rsidRDefault="006D1D7C" w:rsidP="006D1D7C">
      <w:pPr>
        <w:widowControl/>
      </w:pPr>
      <w:bookmarkStart w:id="0" w:name="_Hlk216795492"/>
      <w:r w:rsidRPr="00AF6CCF">
        <w:rPr>
          <w:b/>
          <w:bCs/>
        </w:rPr>
        <w:t>Distribution analysis</w:t>
      </w:r>
      <w:r w:rsidRPr="00AF6CCF">
        <w:t xml:space="preserve">: </w:t>
      </w:r>
      <w:bookmarkEnd w:id="0"/>
      <w:r w:rsidRPr="00513F89">
        <w:rPr>
          <w:rFonts w:ascii="Calibri" w:eastAsia="DengXian" w:hAnsi="Calibri" w:cs="Calibri"/>
          <w:noProof/>
        </w:rPr>
        <w:drawing>
          <wp:anchor distT="0" distB="0" distL="114300" distR="114300" simplePos="0" relativeHeight="251660288" behindDoc="0" locked="0" layoutInCell="1" allowOverlap="1" wp14:anchorId="7801CBEF" wp14:editId="406729AE">
            <wp:simplePos x="0" y="0"/>
            <wp:positionH relativeFrom="margin">
              <wp:align>center</wp:align>
            </wp:positionH>
            <wp:positionV relativeFrom="paragraph">
              <wp:posOffset>529879</wp:posOffset>
            </wp:positionV>
            <wp:extent cx="3748405" cy="2195830"/>
            <wp:effectExtent l="0" t="0" r="4445" b="0"/>
            <wp:wrapTopAndBottom/>
            <wp:docPr id="1519948875" name="Picture 2" descr="一張含有 文字, 螢幕擷取畫面,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8875" name="Picture 2" descr="一張含有 文字, 螢幕擷取畫面, 圖表, 繪圖 的圖片&#10;&#10;AI 產生的內容可能不正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840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6CBE3" w14:textId="17AAB07C" w:rsidR="006D1D7C" w:rsidRPr="007C2E3E" w:rsidRDefault="006D1D7C" w:rsidP="006D1D7C">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10</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B</w:t>
      </w:r>
      <w:r>
        <w:rPr>
          <w:rFonts w:ascii="Calibri" w:eastAsia="DengXian" w:hAnsi="Calibri" w:cs="Calibri" w:hint="eastAsia"/>
          <w:color w:val="000000"/>
          <w:kern w:val="0"/>
          <w:lang w:val="en-US" w:eastAsia="zh-CN"/>
          <w14:ligatures w14:val="none"/>
        </w:rPr>
        <w:t>oxplots of three power generations</w:t>
      </w:r>
      <w:r w:rsidRPr="00BD07DC">
        <w:rPr>
          <w:rFonts w:ascii="Calibri" w:eastAsia="新細明體" w:hAnsi="Calibri" w:cs="Calibri"/>
          <w:color w:val="000000"/>
          <w:kern w:val="0"/>
          <w:lang w:val="en-US"/>
          <w14:ligatures w14:val="none"/>
        </w:rPr>
        <w:t xml:space="preserve"> </w:t>
      </w:r>
      <w:r>
        <w:rPr>
          <w:rFonts w:ascii="Calibri" w:eastAsia="DengXian" w:hAnsi="Calibri" w:cs="Calibri" w:hint="eastAsia"/>
          <w:color w:val="000000"/>
          <w:kern w:val="0"/>
          <w:lang w:val="en-US" w:eastAsia="zh-CN"/>
          <w14:ligatures w14:val="none"/>
        </w:rPr>
        <w:t xml:space="preserve"> </w:t>
      </w:r>
    </w:p>
    <w:p w14:paraId="7F5FE38A" w14:textId="6C147261" w:rsidR="001E7634" w:rsidRDefault="006D1D7C" w:rsidP="00513F89">
      <w:pPr>
        <w:spacing w:line="360" w:lineRule="auto"/>
        <w:jc w:val="both"/>
        <w:rPr>
          <w:rFonts w:ascii="Calibri" w:eastAsia="DengXian" w:hAnsi="Calibri" w:cs="Calibri"/>
          <w:lang w:eastAsia="zh-CN"/>
        </w:rPr>
      </w:pPr>
      <w:r w:rsidRPr="006D1D7C">
        <w:rPr>
          <w:rFonts w:ascii="Calibri" w:hAnsi="Calibri" w:cs="Calibri"/>
        </w:rPr>
        <w:t>Nuclear power generation has a small and high-lying power generation capacity, meaning its output is very stable. Wind and solar power, on the other hand, are more volatile, with their power generation capacity mostly located at lower levels. This indicates their lower stability and greater variability. Electricity should not be judged solely by the amount of electricity it produces. Governments need to examine energy capacity markets to ensure that certain types of electricity can be stored when they are not immediately available</w:t>
      </w:r>
      <w:r w:rsidR="004F11BB" w:rsidRPr="00513F89">
        <w:rPr>
          <w:rFonts w:ascii="Calibri" w:hAnsi="Calibri" w:cs="Calibri"/>
        </w:rPr>
        <w:t xml:space="preserve"> (Joskow, 2011; IEA, 2022).</w:t>
      </w:r>
    </w:p>
    <w:p w14:paraId="1CA92C4E" w14:textId="4C70767D" w:rsidR="001E7634" w:rsidRPr="006D1D7C" w:rsidRDefault="006D1D7C" w:rsidP="006D1D7C">
      <w:pPr>
        <w:widowControl/>
        <w:rPr>
          <w:rFonts w:eastAsia="DengXian"/>
          <w:lang w:eastAsia="zh-CN"/>
        </w:rPr>
      </w:pPr>
      <w:r w:rsidRPr="00AF6CCF">
        <w:rPr>
          <w:b/>
          <w:bCs/>
        </w:rPr>
        <w:t>Temporal and spatial patterns</w:t>
      </w:r>
      <w:r w:rsidRPr="00AF6CCF">
        <w:t xml:space="preserve">: </w:t>
      </w:r>
    </w:p>
    <w:p w14:paraId="5ECB4B71" w14:textId="77777777" w:rsidR="00C901E3" w:rsidRDefault="00C901E3" w:rsidP="00513F89">
      <w:pPr>
        <w:spacing w:line="360" w:lineRule="auto"/>
        <w:jc w:val="both"/>
        <w:rPr>
          <w:rFonts w:ascii="Calibri" w:eastAsia="DengXian" w:hAnsi="Calibri" w:cs="Calibri"/>
          <w:lang w:eastAsia="zh-CN"/>
        </w:rPr>
      </w:pPr>
    </w:p>
    <w:p w14:paraId="5AE9B946" w14:textId="76C111B0" w:rsidR="00C901E3" w:rsidRDefault="006D1D7C" w:rsidP="00513F89">
      <w:pPr>
        <w:spacing w:line="360" w:lineRule="auto"/>
        <w:jc w:val="both"/>
        <w:rPr>
          <w:rFonts w:ascii="Calibri" w:eastAsia="DengXian" w:hAnsi="Calibri" w:cs="Calibri"/>
          <w:lang w:eastAsia="zh-CN"/>
        </w:rPr>
      </w:pPr>
      <w:r w:rsidRPr="00513F89">
        <w:rPr>
          <w:rFonts w:ascii="Calibri" w:hAnsi="Calibri" w:cs="Calibri"/>
          <w:noProof/>
        </w:rPr>
        <w:lastRenderedPageBreak/>
        <w:drawing>
          <wp:anchor distT="0" distB="0" distL="114300" distR="114300" simplePos="0" relativeHeight="251661312" behindDoc="0" locked="0" layoutInCell="1" allowOverlap="1" wp14:anchorId="3B0BE5C8" wp14:editId="63952823">
            <wp:simplePos x="0" y="0"/>
            <wp:positionH relativeFrom="margin">
              <wp:align>center</wp:align>
            </wp:positionH>
            <wp:positionV relativeFrom="paragraph">
              <wp:posOffset>394692</wp:posOffset>
            </wp:positionV>
            <wp:extent cx="3553460" cy="2101215"/>
            <wp:effectExtent l="0" t="0" r="8890" b="0"/>
            <wp:wrapTopAndBottom/>
            <wp:docPr id="1669305600" name="Picture 3" descr="一張含有 文字, 行,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05600" name="Picture 3" descr="一張含有 文字, 行, 繪圖, 圖表 的圖片&#10;&#10;AI 產生的內容可能不正確。"/>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346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592DD" w14:textId="4BA6D767" w:rsidR="00C901E3" w:rsidRPr="006D1D7C" w:rsidRDefault="006D1D7C" w:rsidP="009F1CE0">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sidR="00680054">
        <w:rPr>
          <w:rFonts w:ascii="Calibri" w:eastAsia="DengXian" w:hAnsi="Calibri" w:cs="Calibri" w:hint="eastAsia"/>
          <w:b/>
          <w:bCs/>
          <w:color w:val="000000"/>
          <w:kern w:val="0"/>
          <w:lang w:val="en-US" w:eastAsia="zh-CN"/>
          <w14:ligatures w14:val="none"/>
        </w:rPr>
        <w:t>11</w:t>
      </w:r>
      <w:r w:rsidRPr="00BD07DC">
        <w:rPr>
          <w:rFonts w:ascii="Calibri" w:eastAsia="新細明體" w:hAnsi="Calibri" w:cs="Calibri"/>
          <w:color w:val="000000"/>
          <w:kern w:val="0"/>
          <w:lang w:val="en-US"/>
          <w14:ligatures w14:val="none"/>
        </w:rPr>
        <w:t xml:space="preserve">: </w:t>
      </w:r>
      <w:r w:rsidRPr="00AF6CCF">
        <w:t>Time series plots</w:t>
      </w:r>
      <w:r>
        <w:rPr>
          <w:rFonts w:eastAsia="DengXian" w:hint="eastAsia"/>
          <w:lang w:eastAsia="zh-CN"/>
        </w:rPr>
        <w:t xml:space="preserve"> of </w:t>
      </w:r>
      <w:r>
        <w:rPr>
          <w:rFonts w:ascii="Calibri" w:eastAsia="DengXian" w:hAnsi="Calibri" w:cs="Calibri" w:hint="eastAsia"/>
          <w:color w:val="000000"/>
          <w:kern w:val="0"/>
          <w:lang w:val="en-US" w:eastAsia="zh-CN"/>
          <w14:ligatures w14:val="none"/>
        </w:rPr>
        <w:t>three power generations</w:t>
      </w:r>
    </w:p>
    <w:p w14:paraId="4FF1D33A" w14:textId="3F61BC4E" w:rsidR="001E7634" w:rsidRDefault="001607B4" w:rsidP="00513F89">
      <w:pPr>
        <w:spacing w:line="360" w:lineRule="auto"/>
        <w:jc w:val="both"/>
        <w:rPr>
          <w:rFonts w:ascii="Calibri" w:eastAsia="DengXian" w:hAnsi="Calibri" w:cs="Calibri"/>
          <w:lang w:eastAsia="zh-CN"/>
        </w:rPr>
      </w:pPr>
      <w:r w:rsidRPr="00513F89">
        <w:rPr>
          <w:rFonts w:ascii="Calibri" w:hAnsi="Calibri" w:cs="Calibri"/>
        </w:rPr>
        <w:t>Solar and wind energy</w:t>
      </w:r>
      <w:r w:rsidR="009F1CE0">
        <w:rPr>
          <w:rFonts w:ascii="Calibri" w:eastAsia="DengXian" w:hAnsi="Calibri" w:cs="Calibri" w:hint="eastAsia"/>
          <w:lang w:eastAsia="zh-CN"/>
        </w:rPr>
        <w:t xml:space="preserve"> had shown</w:t>
      </w:r>
      <w:r w:rsidRPr="00513F89">
        <w:rPr>
          <w:rFonts w:ascii="Calibri" w:hAnsi="Calibri" w:cs="Calibri"/>
        </w:rPr>
        <w:t xml:space="preserve"> </w:t>
      </w:r>
      <w:r w:rsidR="009F1CE0">
        <w:rPr>
          <w:rFonts w:ascii="Calibri" w:eastAsia="DengXian" w:hAnsi="Calibri" w:cs="Calibri" w:hint="eastAsia"/>
          <w:lang w:eastAsia="zh-CN"/>
        </w:rPr>
        <w:t xml:space="preserve">a clear upward trend </w:t>
      </w:r>
      <w:r w:rsidRPr="00513F89">
        <w:rPr>
          <w:rFonts w:ascii="Calibri" w:hAnsi="Calibri" w:cs="Calibri"/>
        </w:rPr>
        <w:t>since 2014. On the other hand, nuclear energy has stayed mostly the same, and its total output is much higher than that of solar and wind energy combined. This upward trend may be due to the introduction of carbon taxes or carbon trading systems</w:t>
      </w:r>
      <w:r w:rsidR="009F1CE0">
        <w:rPr>
          <w:rFonts w:ascii="Calibri" w:eastAsia="DengXian" w:hAnsi="Calibri" w:cs="Calibri" w:hint="eastAsia"/>
          <w:lang w:eastAsia="zh-CN"/>
        </w:rPr>
        <w:t>,</w:t>
      </w:r>
      <w:r w:rsidRPr="00513F89">
        <w:rPr>
          <w:rFonts w:ascii="Calibri" w:hAnsi="Calibri" w:cs="Calibri"/>
        </w:rPr>
        <w:t xml:space="preserve"> </w:t>
      </w:r>
      <w:r w:rsidR="009F1CE0">
        <w:rPr>
          <w:rFonts w:ascii="Calibri" w:eastAsia="DengXian" w:hAnsi="Calibri" w:cs="Calibri" w:hint="eastAsia"/>
          <w:lang w:eastAsia="zh-CN"/>
        </w:rPr>
        <w:t>while t</w:t>
      </w:r>
      <w:r w:rsidRPr="00513F89">
        <w:rPr>
          <w:rFonts w:ascii="Calibri" w:hAnsi="Calibri" w:cs="Calibri"/>
        </w:rPr>
        <w:t>hese have lowered the "green premium" for clean energy (wind, solar, nuclear), but fossil fuel prices have gone up</w:t>
      </w:r>
      <w:r w:rsidR="004F11BB" w:rsidRPr="00513F89">
        <w:rPr>
          <w:rFonts w:ascii="Calibri" w:hAnsi="Calibri" w:cs="Calibri"/>
        </w:rPr>
        <w:t xml:space="preserve"> (Aghion et al., 2016; OECD, 2021)</w:t>
      </w:r>
      <w:r w:rsidRPr="00513F89">
        <w:rPr>
          <w:rFonts w:ascii="Calibri" w:hAnsi="Calibri" w:cs="Calibri"/>
        </w:rPr>
        <w:t>.</w:t>
      </w:r>
      <w:r w:rsidR="001E7634" w:rsidRPr="00513F89">
        <w:rPr>
          <w:rFonts w:ascii="Calibri" w:hAnsi="Calibri" w:cs="Calibri"/>
        </w:rPr>
        <w:t xml:space="preserve"> </w:t>
      </w:r>
    </w:p>
    <w:p w14:paraId="28D73BFE" w14:textId="49275551" w:rsidR="009F1CE0" w:rsidRPr="009F1CE0" w:rsidRDefault="009F1CE0" w:rsidP="009F1CE0">
      <w:pPr>
        <w:widowControl/>
        <w:rPr>
          <w:rFonts w:eastAsia="DengXian"/>
          <w:lang w:eastAsia="zh-CN"/>
        </w:rPr>
      </w:pPr>
      <w:r w:rsidRPr="00513F89">
        <w:rPr>
          <w:rFonts w:ascii="Calibri" w:eastAsia="DengXian" w:hAnsi="Calibri" w:cs="Calibri"/>
          <w:noProof/>
        </w:rPr>
        <w:drawing>
          <wp:anchor distT="0" distB="0" distL="114300" distR="114300" simplePos="0" relativeHeight="251659264" behindDoc="0" locked="0" layoutInCell="1" allowOverlap="1" wp14:anchorId="53FCF3E9" wp14:editId="3E5BD207">
            <wp:simplePos x="0" y="0"/>
            <wp:positionH relativeFrom="margin">
              <wp:align>center</wp:align>
            </wp:positionH>
            <wp:positionV relativeFrom="paragraph">
              <wp:posOffset>347768</wp:posOffset>
            </wp:positionV>
            <wp:extent cx="3803015" cy="2223135"/>
            <wp:effectExtent l="0" t="0" r="6985" b="5715"/>
            <wp:wrapTopAndBottom/>
            <wp:docPr id="2012507184" name="Picture 1" descr="一張含有 文字, 螢幕擷取畫面, 圖表,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07184" name="Picture 1" descr="一張含有 文字, 螢幕擷取畫面, 圖表, 行 的圖片&#10;&#10;AI 產生的內容可能不正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3015" cy="222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CCF">
        <w:rPr>
          <w:b/>
          <w:bCs/>
        </w:rPr>
        <w:t>Comparative analysis</w:t>
      </w:r>
      <w:r w:rsidRPr="00AF6CCF">
        <w:t xml:space="preserve">: </w:t>
      </w:r>
    </w:p>
    <w:p w14:paraId="5D38F497" w14:textId="21F2F4E7" w:rsidR="009F1CE0" w:rsidRPr="009F1CE0" w:rsidRDefault="009F1CE0" w:rsidP="009F1CE0">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Pr>
          <w:rFonts w:ascii="Calibri" w:eastAsia="DengXian" w:hAnsi="Calibri" w:cs="Calibri" w:hint="eastAsia"/>
          <w:b/>
          <w:bCs/>
          <w:color w:val="000000"/>
          <w:kern w:val="0"/>
          <w:lang w:val="en-US" w:eastAsia="zh-CN"/>
          <w14:ligatures w14:val="none"/>
        </w:rPr>
        <w:t>1</w:t>
      </w:r>
      <w:r w:rsidR="00680054">
        <w:rPr>
          <w:rFonts w:ascii="Calibri" w:eastAsia="DengXian" w:hAnsi="Calibri" w:cs="Calibri" w:hint="eastAsia"/>
          <w:b/>
          <w:bCs/>
          <w:color w:val="000000"/>
          <w:kern w:val="0"/>
          <w:lang w:val="en-US" w:eastAsia="zh-CN"/>
          <w14:ligatures w14:val="none"/>
        </w:rPr>
        <w:t>2</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B</w:t>
      </w:r>
      <w:r w:rsidR="00CF284B" w:rsidRPr="00CF284B">
        <w:rPr>
          <w:rFonts w:ascii="Calibri" w:eastAsia="新細明體" w:hAnsi="Calibri" w:cs="Calibri"/>
          <w:color w:val="000000"/>
          <w:kern w:val="0"/>
          <w:lang w:val="en-US"/>
          <w14:ligatures w14:val="none"/>
        </w:rPr>
        <w:t xml:space="preserve">ar </w:t>
      </w:r>
      <w:r w:rsidR="00CF284B">
        <w:rPr>
          <w:rFonts w:ascii="Calibri" w:eastAsia="DengXian" w:hAnsi="Calibri" w:cs="Calibri" w:hint="eastAsia"/>
          <w:color w:val="000000"/>
          <w:kern w:val="0"/>
          <w:lang w:val="en-US" w:eastAsia="zh-CN"/>
          <w14:ligatures w14:val="none"/>
        </w:rPr>
        <w:t xml:space="preserve">plots </w:t>
      </w:r>
      <w:r w:rsidR="00CF284B" w:rsidRPr="00CF284B">
        <w:rPr>
          <w:rFonts w:ascii="Calibri" w:eastAsia="新細明體" w:hAnsi="Calibri" w:cs="Calibri"/>
          <w:color w:val="000000"/>
          <w:kern w:val="0"/>
          <w:lang w:val="en-US"/>
          <w14:ligatures w14:val="none"/>
        </w:rPr>
        <w:t>showing the</w:t>
      </w:r>
      <w:r w:rsidR="00CF284B">
        <w:rPr>
          <w:rFonts w:ascii="Calibri" w:eastAsia="DengXian" w:hAnsi="Calibri" w:cs="Calibri" w:hint="eastAsia"/>
          <w:color w:val="000000"/>
          <w:kern w:val="0"/>
          <w:lang w:val="en-US" w:eastAsia="zh-CN"/>
          <w14:ligatures w14:val="none"/>
        </w:rPr>
        <w:t xml:space="preserve"> mean</w:t>
      </w:r>
      <w:r w:rsidR="00CF284B" w:rsidRPr="00CF284B">
        <w:rPr>
          <w:rFonts w:ascii="Calibri" w:eastAsia="新細明體" w:hAnsi="Calibri" w:cs="Calibri"/>
          <w:color w:val="000000"/>
          <w:kern w:val="0"/>
          <w:lang w:val="en-US"/>
          <w14:ligatures w14:val="none"/>
        </w:rPr>
        <w:t xml:space="preserve"> values of the three energy totals</w:t>
      </w:r>
    </w:p>
    <w:p w14:paraId="20F8FBEC" w14:textId="433D25C5" w:rsidR="001E7634" w:rsidRPr="00513F89" w:rsidRDefault="00CF284B" w:rsidP="00513F89">
      <w:pPr>
        <w:spacing w:line="360" w:lineRule="auto"/>
        <w:jc w:val="both"/>
        <w:rPr>
          <w:rFonts w:ascii="Calibri" w:eastAsia="DengXian" w:hAnsi="Calibri" w:cs="Calibri"/>
        </w:rPr>
      </w:pPr>
      <w:r w:rsidRPr="00CF284B">
        <w:rPr>
          <w:rFonts w:ascii="Calibri" w:hAnsi="Calibri" w:cs="Calibri"/>
        </w:rPr>
        <w:t xml:space="preserve">In terms of average electricity generation, nuclear energy is undoubtedly in the same category. This is likely because nuclear energy is an energy source with high </w:t>
      </w:r>
      <w:r w:rsidRPr="00CF284B">
        <w:rPr>
          <w:rFonts w:ascii="Calibri" w:hAnsi="Calibri" w:cs="Calibri"/>
        </w:rPr>
        <w:lastRenderedPageBreak/>
        <w:t xml:space="preserve">construction costs but low operating costs. Although the construction of nuclear power plants is extremely expensive, once completed, their power generation will continue to increase </w:t>
      </w:r>
      <w:r w:rsidR="004F11BB" w:rsidRPr="00513F89">
        <w:rPr>
          <w:rFonts w:ascii="Calibri" w:hAnsi="Calibri" w:cs="Calibri"/>
        </w:rPr>
        <w:t>(MIT Energy Initiative, 2018; IEA, 2020)</w:t>
      </w:r>
      <w:r w:rsidR="001607B4" w:rsidRPr="00513F89">
        <w:rPr>
          <w:rFonts w:ascii="Calibri" w:hAnsi="Calibri" w:cs="Calibri"/>
        </w:rPr>
        <w:t>.</w:t>
      </w:r>
    </w:p>
    <w:p w14:paraId="0AE55C03" w14:textId="77777777"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t>c. Introductory Regression Analysis</w:t>
      </w:r>
    </w:p>
    <w:p w14:paraId="45122B56" w14:textId="77777777" w:rsidR="00680054" w:rsidRDefault="00CF284B" w:rsidP="00CF284B">
      <w:pPr>
        <w:spacing w:line="360" w:lineRule="auto"/>
        <w:jc w:val="both"/>
        <w:rPr>
          <w:rFonts w:ascii="Calibri" w:eastAsia="DengXian" w:hAnsi="Calibri" w:cs="Calibri"/>
          <w:lang w:eastAsia="zh-CN"/>
        </w:rPr>
      </w:pPr>
      <w:r>
        <w:rPr>
          <w:rFonts w:ascii="Calibri" w:hAnsi="Calibri" w:cs="Calibri"/>
          <w:noProof/>
        </w:rPr>
        <w:drawing>
          <wp:anchor distT="0" distB="0" distL="114300" distR="114300" simplePos="0" relativeHeight="251676672" behindDoc="0" locked="0" layoutInCell="1" allowOverlap="1" wp14:anchorId="0A733144" wp14:editId="32953A01">
            <wp:simplePos x="0" y="0"/>
            <wp:positionH relativeFrom="page">
              <wp:posOffset>3869055</wp:posOffset>
            </wp:positionH>
            <wp:positionV relativeFrom="paragraph">
              <wp:posOffset>1311653</wp:posOffset>
            </wp:positionV>
            <wp:extent cx="2902585" cy="1828800"/>
            <wp:effectExtent l="0" t="0" r="0" b="0"/>
            <wp:wrapTopAndBottom/>
            <wp:docPr id="282034532" name="Picture 10" descr="A white sheet of paper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4532" name="Picture 10" descr="A white sheet of paper with red text&#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4614" r="2923"/>
                    <a:stretch>
                      <a:fillRect/>
                    </a:stretch>
                  </pic:blipFill>
                  <pic:spPr bwMode="auto">
                    <a:xfrm>
                      <a:off x="0" y="0"/>
                      <a:ext cx="290258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1671552" behindDoc="0" locked="0" layoutInCell="1" allowOverlap="1" wp14:anchorId="77C18E8A" wp14:editId="7E1CD145">
            <wp:simplePos x="0" y="0"/>
            <wp:positionH relativeFrom="margin">
              <wp:posOffset>-128470</wp:posOffset>
            </wp:positionH>
            <wp:positionV relativeFrom="paragraph">
              <wp:posOffset>1270950</wp:posOffset>
            </wp:positionV>
            <wp:extent cx="2780665" cy="2119630"/>
            <wp:effectExtent l="0" t="0" r="635" b="0"/>
            <wp:wrapTopAndBottom/>
            <wp:docPr id="539002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 r="2693" b="44947"/>
                    <a:stretch>
                      <a:fillRect/>
                    </a:stretch>
                  </pic:blipFill>
                  <pic:spPr bwMode="auto">
                    <a:xfrm>
                      <a:off x="0" y="0"/>
                      <a:ext cx="2780665" cy="2119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09E2">
        <w:rPr>
          <w:rFonts w:ascii="Calibri" w:eastAsia="DengXian" w:hAnsi="Calibri" w:cs="Calibri" w:hint="eastAsia"/>
          <w:noProof/>
          <w:lang w:eastAsia="zh-CN"/>
        </w:rPr>
        <w:t>T</w:t>
      </w:r>
      <w:r w:rsidR="001607B4" w:rsidRPr="00513F89">
        <w:rPr>
          <w:rFonts w:ascii="Calibri" w:hAnsi="Calibri" w:cs="Calibri"/>
          <w:noProof/>
        </w:rPr>
        <w:t>he regression</w:t>
      </w:r>
      <w:r>
        <w:rPr>
          <w:rFonts w:ascii="Calibri" w:eastAsia="DengXian" w:hAnsi="Calibri" w:cs="Calibri" w:hint="eastAsia"/>
          <w:noProof/>
          <w:lang w:eastAsia="zh-CN"/>
        </w:rPr>
        <w:t xml:space="preserve"> </w:t>
      </w:r>
      <w:r w:rsidR="008809E2">
        <w:rPr>
          <w:rFonts w:ascii="Calibri" w:eastAsia="DengXian" w:hAnsi="Calibri" w:cs="Calibri" w:hint="eastAsia"/>
          <w:noProof/>
          <w:lang w:eastAsia="zh-CN"/>
        </w:rPr>
        <w:t xml:space="preserve">are </w:t>
      </w:r>
      <w:r w:rsidR="001607B4" w:rsidRPr="00513F89">
        <w:rPr>
          <w:rFonts w:ascii="Calibri" w:hAnsi="Calibri" w:cs="Calibri"/>
          <w:noProof/>
        </w:rPr>
        <w:t>with the dependent variable being Nuclear/Solar/Wind, the independent variable being GDP, and five control variables</w:t>
      </w:r>
      <w:r w:rsidR="001E7634" w:rsidRPr="00513F89">
        <w:rPr>
          <w:rFonts w:ascii="Calibri" w:hAnsi="Calibri" w:cs="Calibri"/>
        </w:rPr>
        <w:t xml:space="preserve">: oil rent, political stability, industrial structure, urban population, and </w:t>
      </w:r>
      <w:r w:rsidR="001607B4" w:rsidRPr="00513F89">
        <w:rPr>
          <w:rFonts w:ascii="Calibri" w:hAnsi="Calibri" w:cs="Calibri"/>
        </w:rPr>
        <w:t>Energy import</w:t>
      </w:r>
      <w:r w:rsidR="001E7634" w:rsidRPr="00513F89">
        <w:rPr>
          <w:rFonts w:ascii="Calibri" w:hAnsi="Calibri" w:cs="Calibri"/>
        </w:rPr>
        <w:t>.</w:t>
      </w:r>
    </w:p>
    <w:p w14:paraId="6147A436" w14:textId="28A10A3A" w:rsidR="00CF284B" w:rsidRPr="00680054" w:rsidRDefault="00CF284B" w:rsidP="00CF284B">
      <w:pPr>
        <w:spacing w:line="360" w:lineRule="auto"/>
        <w:jc w:val="both"/>
        <w:rPr>
          <w:rFonts w:ascii="Calibri" w:eastAsia="DengXian" w:hAnsi="Calibri" w:cs="Calibri"/>
          <w:lang w:eastAsia="zh-CN"/>
        </w:rPr>
      </w:pPr>
      <w:r>
        <w:rPr>
          <w:rFonts w:ascii="Calibri" w:eastAsia="DengXian" w:hAnsi="Calibri" w:cs="Calibri"/>
          <w:noProof/>
          <w:lang w:eastAsia="zh-CN"/>
        </w:rPr>
        <w:drawing>
          <wp:anchor distT="0" distB="0" distL="114300" distR="114300" simplePos="0" relativeHeight="251672576" behindDoc="0" locked="0" layoutInCell="1" allowOverlap="1" wp14:anchorId="0E455392" wp14:editId="57AD2BBD">
            <wp:simplePos x="0" y="0"/>
            <wp:positionH relativeFrom="margin">
              <wp:align>center</wp:align>
            </wp:positionH>
            <wp:positionV relativeFrom="paragraph">
              <wp:posOffset>2773045</wp:posOffset>
            </wp:positionV>
            <wp:extent cx="4083685" cy="2803525"/>
            <wp:effectExtent l="0" t="0" r="0" b="0"/>
            <wp:wrapTopAndBottom/>
            <wp:docPr id="2034241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36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07DC">
        <w:rPr>
          <w:rFonts w:ascii="Calibri" w:eastAsia="新細明體" w:hAnsi="Calibri" w:cs="Calibri"/>
          <w:b/>
          <w:bCs/>
          <w:color w:val="000000"/>
          <w:kern w:val="0"/>
          <w:lang w:val="en-US"/>
          <w14:ligatures w14:val="none"/>
        </w:rPr>
        <w:t xml:space="preserve">Figure </w:t>
      </w:r>
      <w:r>
        <w:rPr>
          <w:rFonts w:ascii="Calibri" w:eastAsia="DengXian" w:hAnsi="Calibri" w:cs="Calibri" w:hint="eastAsia"/>
          <w:b/>
          <w:bCs/>
          <w:color w:val="000000"/>
          <w:kern w:val="0"/>
          <w:lang w:val="en-US" w:eastAsia="zh-CN"/>
          <w14:ligatures w14:val="none"/>
        </w:rPr>
        <w:t>1</w:t>
      </w:r>
      <w:r w:rsidR="00680054">
        <w:rPr>
          <w:rFonts w:ascii="Calibri" w:eastAsia="DengXian" w:hAnsi="Calibri" w:cs="Calibri" w:hint="eastAsia"/>
          <w:b/>
          <w:bCs/>
          <w:color w:val="000000"/>
          <w:kern w:val="0"/>
          <w:lang w:val="en-US" w:eastAsia="zh-CN"/>
          <w14:ligatures w14:val="none"/>
        </w:rPr>
        <w:t>3</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R</w:t>
      </w:r>
      <w:r>
        <w:rPr>
          <w:rFonts w:ascii="Calibri" w:eastAsia="DengXian" w:hAnsi="Calibri" w:cs="Calibri" w:hint="eastAsia"/>
          <w:color w:val="000000"/>
          <w:kern w:val="0"/>
          <w:lang w:val="en-US" w:eastAsia="zh-CN"/>
          <w14:ligatures w14:val="none"/>
        </w:rPr>
        <w:t>egression</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(1) </w:t>
      </w:r>
      <w:proofErr w:type="gramStart"/>
      <w:r>
        <w:rPr>
          <w:rFonts w:ascii="Calibri" w:eastAsia="DengXian" w:hAnsi="Calibri" w:cs="Calibri"/>
          <w:color w:val="000000"/>
          <w:kern w:val="0"/>
          <w:lang w:val="en-US" w:eastAsia="zh-CN"/>
          <w14:ligatures w14:val="none"/>
        </w:rPr>
        <w:t>structure</w:t>
      </w:r>
      <w:r>
        <w:rPr>
          <w:rFonts w:ascii="Calibri" w:eastAsia="DengXian" w:hAnsi="Calibri" w:cs="Calibri" w:hint="eastAsia"/>
          <w:color w:val="000000"/>
          <w:kern w:val="0"/>
          <w:lang w:val="en-US" w:eastAsia="zh-CN"/>
          <w14:ligatures w14:val="none"/>
        </w:rPr>
        <w:t xml:space="preserve">  </w:t>
      </w:r>
      <w:r w:rsidRPr="00BD07DC">
        <w:rPr>
          <w:rFonts w:ascii="Calibri" w:eastAsia="新細明體" w:hAnsi="Calibri" w:cs="Calibri"/>
          <w:b/>
          <w:bCs/>
          <w:color w:val="000000"/>
          <w:kern w:val="0"/>
          <w:lang w:val="en-US"/>
          <w14:ligatures w14:val="none"/>
        </w:rPr>
        <w:t>Figure</w:t>
      </w:r>
      <w:proofErr w:type="gramEnd"/>
      <w:r w:rsidRPr="00BD07DC">
        <w:rPr>
          <w:rFonts w:ascii="Calibri" w:eastAsia="新細明體" w:hAnsi="Calibri" w:cs="Calibri"/>
          <w:b/>
          <w:bCs/>
          <w:color w:val="000000"/>
          <w:kern w:val="0"/>
          <w:lang w:val="en-US"/>
          <w14:ligatures w14:val="none"/>
        </w:rPr>
        <w:t xml:space="preserve"> </w:t>
      </w:r>
      <w:r>
        <w:rPr>
          <w:rFonts w:ascii="Calibri" w:eastAsia="DengXian" w:hAnsi="Calibri" w:cs="Calibri" w:hint="eastAsia"/>
          <w:b/>
          <w:bCs/>
          <w:color w:val="000000"/>
          <w:kern w:val="0"/>
          <w:lang w:val="en-US" w:eastAsia="zh-CN"/>
          <w14:ligatures w14:val="none"/>
        </w:rPr>
        <w:t>1</w:t>
      </w:r>
      <w:r w:rsidR="00680054">
        <w:rPr>
          <w:rFonts w:ascii="Calibri" w:eastAsia="DengXian" w:hAnsi="Calibri" w:cs="Calibri" w:hint="eastAsia"/>
          <w:b/>
          <w:bCs/>
          <w:color w:val="000000"/>
          <w:kern w:val="0"/>
          <w:lang w:val="en-US" w:eastAsia="zh-CN"/>
          <w14:ligatures w14:val="none"/>
        </w:rPr>
        <w:t>4</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R</w:t>
      </w:r>
      <w:r>
        <w:rPr>
          <w:rFonts w:ascii="Calibri" w:eastAsia="DengXian" w:hAnsi="Calibri" w:cs="Calibri" w:hint="eastAsia"/>
          <w:color w:val="000000"/>
          <w:kern w:val="0"/>
          <w:lang w:val="en-US" w:eastAsia="zh-CN"/>
          <w14:ligatures w14:val="none"/>
        </w:rPr>
        <w:t>egression</w:t>
      </w:r>
      <w:r w:rsidRPr="00BD07DC">
        <w:rPr>
          <w:rFonts w:ascii="Calibri" w:eastAsia="新細明體" w:hAnsi="Calibri" w:cs="Calibri"/>
          <w:color w:val="000000"/>
          <w:kern w:val="0"/>
          <w:lang w:val="en-US"/>
          <w14:ligatures w14:val="none"/>
        </w:rPr>
        <w:t xml:space="preserve"> do-file </w:t>
      </w:r>
      <w:r>
        <w:rPr>
          <w:rFonts w:ascii="Calibri" w:eastAsia="DengXian" w:hAnsi="Calibri" w:cs="Calibri" w:hint="eastAsia"/>
          <w:color w:val="000000"/>
          <w:kern w:val="0"/>
          <w:lang w:val="en-US" w:eastAsia="zh-CN"/>
          <w14:ligatures w14:val="none"/>
        </w:rPr>
        <w:t xml:space="preserve">(2) </w:t>
      </w:r>
      <w:r>
        <w:rPr>
          <w:rFonts w:ascii="Calibri" w:eastAsia="DengXian" w:hAnsi="Calibri" w:cs="Calibri"/>
          <w:color w:val="000000"/>
          <w:kern w:val="0"/>
          <w:lang w:val="en-US" w:eastAsia="zh-CN"/>
          <w14:ligatures w14:val="none"/>
        </w:rPr>
        <w:t>structure</w:t>
      </w:r>
    </w:p>
    <w:p w14:paraId="0B2042A4" w14:textId="36177EB1" w:rsidR="00CF284B" w:rsidRPr="008809E2" w:rsidRDefault="00CF284B" w:rsidP="008809E2">
      <w:pPr>
        <w:spacing w:line="360" w:lineRule="auto"/>
        <w:jc w:val="center"/>
        <w:rPr>
          <w:rFonts w:ascii="Calibri" w:eastAsia="DengXian" w:hAnsi="Calibri" w:cs="Calibri"/>
          <w:color w:val="000000"/>
          <w:kern w:val="0"/>
          <w:lang w:val="en-US" w:eastAsia="zh-CN"/>
          <w14:ligatures w14:val="none"/>
        </w:rPr>
      </w:pPr>
      <w:r w:rsidRPr="00BD07DC">
        <w:rPr>
          <w:rFonts w:ascii="Calibri" w:eastAsia="新細明體" w:hAnsi="Calibri" w:cs="Calibri"/>
          <w:b/>
          <w:bCs/>
          <w:color w:val="000000"/>
          <w:kern w:val="0"/>
          <w:lang w:val="en-US"/>
          <w14:ligatures w14:val="none"/>
        </w:rPr>
        <w:t xml:space="preserve">Figure </w:t>
      </w:r>
      <w:r>
        <w:rPr>
          <w:rFonts w:ascii="Calibri" w:eastAsia="DengXian" w:hAnsi="Calibri" w:cs="Calibri" w:hint="eastAsia"/>
          <w:b/>
          <w:bCs/>
          <w:color w:val="000000"/>
          <w:kern w:val="0"/>
          <w:lang w:val="en-US" w:eastAsia="zh-CN"/>
          <w14:ligatures w14:val="none"/>
        </w:rPr>
        <w:t>1</w:t>
      </w:r>
      <w:r w:rsidR="00680054">
        <w:rPr>
          <w:rFonts w:ascii="Calibri" w:eastAsia="DengXian" w:hAnsi="Calibri" w:cs="Calibri" w:hint="eastAsia"/>
          <w:b/>
          <w:bCs/>
          <w:color w:val="000000"/>
          <w:kern w:val="0"/>
          <w:lang w:val="en-US" w:eastAsia="zh-CN"/>
          <w14:ligatures w14:val="none"/>
        </w:rPr>
        <w:t>5</w:t>
      </w:r>
      <w:r w:rsidRPr="00BD07DC">
        <w:rPr>
          <w:rFonts w:ascii="Calibri" w:eastAsia="新細明體" w:hAnsi="Calibri" w:cs="Calibri"/>
          <w:color w:val="000000"/>
          <w:kern w:val="0"/>
          <w:lang w:val="en-US"/>
          <w14:ligatures w14:val="none"/>
        </w:rPr>
        <w:t xml:space="preserve">: </w:t>
      </w:r>
      <w:r w:rsidR="008809E2">
        <w:rPr>
          <w:rFonts w:ascii="Calibri" w:eastAsia="DengXian" w:hAnsi="Calibri" w:cs="Calibri" w:hint="eastAsia"/>
          <w:color w:val="000000"/>
          <w:kern w:val="0"/>
          <w:lang w:val="en-US" w:eastAsia="zh-CN"/>
          <w14:ligatures w14:val="none"/>
        </w:rPr>
        <w:t>R</w:t>
      </w:r>
      <w:r>
        <w:rPr>
          <w:rFonts w:ascii="Calibri" w:eastAsia="DengXian" w:hAnsi="Calibri" w:cs="Calibri" w:hint="eastAsia"/>
          <w:color w:val="000000"/>
          <w:kern w:val="0"/>
          <w:lang w:val="en-US" w:eastAsia="zh-CN"/>
          <w14:ligatures w14:val="none"/>
        </w:rPr>
        <w:t>egression results</w:t>
      </w:r>
    </w:p>
    <w:p w14:paraId="0EAD4A55" w14:textId="0E77710A" w:rsidR="008809E2" w:rsidRDefault="008809E2" w:rsidP="00513F89">
      <w:pPr>
        <w:spacing w:line="360" w:lineRule="auto"/>
        <w:jc w:val="both"/>
        <w:rPr>
          <w:rFonts w:ascii="Calibri" w:eastAsia="DengXian" w:hAnsi="Calibri" w:cs="Calibri"/>
          <w:lang w:eastAsia="zh-CN"/>
        </w:rPr>
      </w:pPr>
      <w:r w:rsidRPr="008809E2">
        <w:rPr>
          <w:rFonts w:ascii="Calibri" w:eastAsia="DengXian" w:hAnsi="Calibri" w:cs="Calibri"/>
        </w:rPr>
        <w:lastRenderedPageBreak/>
        <w:t xml:space="preserve">The first two sections answer </w:t>
      </w:r>
      <w:r>
        <w:rPr>
          <w:rFonts w:ascii="Calibri" w:eastAsia="DengXian" w:hAnsi="Calibri" w:cs="Calibri" w:hint="eastAsia"/>
          <w:lang w:eastAsia="zh-CN"/>
        </w:rPr>
        <w:t>research question (QR)</w:t>
      </w:r>
      <w:r w:rsidRPr="008809E2">
        <w:rPr>
          <w:rFonts w:ascii="Calibri" w:eastAsia="DengXian" w:hAnsi="Calibri" w:cs="Calibri"/>
        </w:rPr>
        <w:t xml:space="preserve"> 2, while the regression is used to explain </w:t>
      </w:r>
      <w:r>
        <w:rPr>
          <w:rFonts w:ascii="Calibri" w:eastAsia="DengXian" w:hAnsi="Calibri" w:cs="Calibri" w:hint="eastAsia"/>
          <w:lang w:eastAsia="zh-CN"/>
        </w:rPr>
        <w:t>RQ</w:t>
      </w:r>
      <w:r w:rsidRPr="008809E2">
        <w:rPr>
          <w:rFonts w:ascii="Calibri" w:eastAsia="DengXian" w:hAnsi="Calibri" w:cs="Calibri"/>
        </w:rPr>
        <w:t xml:space="preserve"> 1. The regression results show that the coefficient of nuclear energy is the highest, at 28.3. The coefficient of wind energy is 21.9, and that of solar energy is 11. The differences in these coefficients indicate that (1) energy is highly sensitive to a country's economic situation. (2) Nuclear power requires a strong economy to operate effectively. In terms of the environmental Kuznets Curve (EKC), since the coefficients of the regressed GDP are all positive, this indicates that economic growth does indeed bring about a huge demand for energy, which is a </w:t>
      </w:r>
      <w:r w:rsidR="00076BF4">
        <w:rPr>
          <w:rFonts w:ascii="Calibri" w:eastAsia="DengXian" w:hAnsi="Calibri" w:cs="Calibri" w:hint="eastAsia"/>
          <w:lang w:eastAsia="zh-CN"/>
        </w:rPr>
        <w:t>technical</w:t>
      </w:r>
      <w:r w:rsidRPr="008809E2">
        <w:rPr>
          <w:rFonts w:ascii="Calibri" w:eastAsia="DengXian" w:hAnsi="Calibri" w:cs="Calibri"/>
        </w:rPr>
        <w:t xml:space="preserve"> effect. A positive GDP coefficient indicates that the larger the scale, the greater the demand for energy, the richer the wealth, and the country can choose energy with higher prices. Therefore, the threshold for nuclear energy is relatively high, while that for wind energy and solar energy is relatively low. The limitation of regression lies in that, due to collinearity, the urbanization rate is still closely related to GDP and thus is excluded. Furthermore, since only some variables are controlled, only correlations can be displayed, but not causal relationships.</w:t>
      </w:r>
    </w:p>
    <w:p w14:paraId="15A7054A" w14:textId="1C4142D3"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t>4. Part IV: Discussion and Conclusions</w:t>
      </w:r>
    </w:p>
    <w:p w14:paraId="4382A6D3" w14:textId="77777777"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t>a. Key Findings Summary</w:t>
      </w:r>
    </w:p>
    <w:p w14:paraId="246E30CC" w14:textId="77777777" w:rsidR="002C4036" w:rsidRDefault="002C4036" w:rsidP="00513F89">
      <w:pPr>
        <w:spacing w:line="360" w:lineRule="auto"/>
        <w:jc w:val="both"/>
        <w:rPr>
          <w:rFonts w:ascii="Calibri" w:eastAsia="DengXian" w:hAnsi="Calibri" w:cs="Calibri"/>
        </w:rPr>
      </w:pPr>
      <w:r w:rsidRPr="002C4036">
        <w:rPr>
          <w:rFonts w:ascii="Calibri" w:eastAsia="DengXian" w:hAnsi="Calibri" w:cs="Calibri"/>
        </w:rPr>
        <w:t>This study explores two research questions using visualization and regression analysis. The results indicate that nuclear energy currently possesses the largest power generation capacity among all energy sources; however, it requires a stronger economic foundation, meaning that nuclear energy is more difficult to market than wind and solar energy, thus limiting its capacity to a few wealthy countries. The study did not yield any unexpected conclusions and largely validates the research structure of previous scholars.</w:t>
      </w:r>
    </w:p>
    <w:p w14:paraId="61CCBD61" w14:textId="4823E753"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lastRenderedPageBreak/>
        <w:t>b. Policy and Research Implications</w:t>
      </w:r>
    </w:p>
    <w:p w14:paraId="06051561" w14:textId="0D1AE9A0" w:rsidR="00E74070" w:rsidRPr="00613FA2" w:rsidRDefault="00613FA2" w:rsidP="00613FA2">
      <w:pPr>
        <w:widowControl/>
        <w:spacing w:before="100" w:beforeAutospacing="1" w:after="100" w:afterAutospacing="1" w:line="360" w:lineRule="auto"/>
        <w:jc w:val="both"/>
        <w:rPr>
          <w:rFonts w:ascii="Calibri" w:eastAsia="DengXian" w:hAnsi="Calibri" w:cs="Calibri"/>
          <w:lang w:eastAsia="zh-CN"/>
        </w:rPr>
      </w:pPr>
      <w:r w:rsidRPr="00613FA2">
        <w:rPr>
          <w:rFonts w:ascii="Calibri" w:hAnsi="Calibri" w:cs="Calibri"/>
        </w:rPr>
        <w:t xml:space="preserve">The research results indicate that countries face numerous challenges in transitioning nuclear energy to clean energy, particularly the need for substantial financial and technological support. </w:t>
      </w:r>
      <w:r w:rsidR="002C65FD">
        <w:rPr>
          <w:rFonts w:ascii="Calibri" w:eastAsia="DengXian" w:hAnsi="Calibri" w:cs="Calibri" w:hint="eastAsia"/>
          <w:lang w:eastAsia="zh-CN"/>
        </w:rPr>
        <w:t>It</w:t>
      </w:r>
      <w:r w:rsidR="007766F9" w:rsidRPr="007766F9">
        <w:rPr>
          <w:rFonts w:ascii="Calibri" w:hAnsi="Calibri" w:cs="Calibri"/>
        </w:rPr>
        <w:t xml:space="preserve"> validates the core tenet of the EKC theory: only when the economy develops to a certain level will a country have the capacity and willingness to manage the environment, which means choosing </w:t>
      </w:r>
      <w:r w:rsidR="002C65FD">
        <w:rPr>
          <w:rFonts w:ascii="Calibri" w:eastAsia="DengXian" w:hAnsi="Calibri" w:cs="Calibri" w:hint="eastAsia"/>
          <w:lang w:eastAsia="zh-CN"/>
        </w:rPr>
        <w:t xml:space="preserve">expensive </w:t>
      </w:r>
      <w:r w:rsidR="007766F9" w:rsidRPr="007766F9">
        <w:rPr>
          <w:rFonts w:ascii="Calibri" w:hAnsi="Calibri" w:cs="Calibri"/>
        </w:rPr>
        <w:t>clean energy sources.</w:t>
      </w:r>
      <w:r w:rsidR="007766F9">
        <w:rPr>
          <w:rFonts w:ascii="Calibri" w:eastAsia="DengXian" w:hAnsi="Calibri" w:cs="Calibri" w:hint="eastAsia"/>
          <w:lang w:eastAsia="zh-CN"/>
        </w:rPr>
        <w:t xml:space="preserve"> </w:t>
      </w:r>
      <w:r w:rsidRPr="00613FA2">
        <w:rPr>
          <w:rFonts w:ascii="Calibri" w:hAnsi="Calibri" w:cs="Calibri"/>
        </w:rPr>
        <w:t xml:space="preserve">Future research should integrate energy storage markets with the levelized cost of electricity (LCOE) of clean energy to enhance the assessment of power generation capacity. Furthermore, regression models </w:t>
      </w:r>
      <w:proofErr w:type="spellStart"/>
      <w:r w:rsidRPr="00613FA2">
        <w:rPr>
          <w:rFonts w:ascii="Calibri" w:hAnsi="Calibri" w:cs="Calibri"/>
        </w:rPr>
        <w:t>analyzing</w:t>
      </w:r>
      <w:proofErr w:type="spellEnd"/>
      <w:r w:rsidRPr="00613FA2">
        <w:rPr>
          <w:rFonts w:ascii="Calibri" w:hAnsi="Calibri" w:cs="Calibri"/>
        </w:rPr>
        <w:t xml:space="preserve"> the relationship between GDP and clean energy development can be strengthened by incorporating more control variables and expanding data coverage.</w:t>
      </w:r>
    </w:p>
    <w:p w14:paraId="7A17E043" w14:textId="55F9FCBC" w:rsidR="001E7634" w:rsidRPr="00513F89" w:rsidRDefault="001E7634" w:rsidP="00513F89">
      <w:pPr>
        <w:spacing w:line="360" w:lineRule="auto"/>
        <w:jc w:val="both"/>
        <w:rPr>
          <w:rFonts w:ascii="Calibri" w:hAnsi="Calibri" w:cs="Calibri"/>
          <w:b/>
          <w:bCs/>
          <w:sz w:val="28"/>
          <w:szCs w:val="28"/>
        </w:rPr>
      </w:pPr>
      <w:r w:rsidRPr="00513F89">
        <w:rPr>
          <w:rFonts w:ascii="Calibri" w:hAnsi="Calibri" w:cs="Calibri"/>
          <w:b/>
          <w:bCs/>
          <w:sz w:val="28"/>
          <w:szCs w:val="28"/>
        </w:rPr>
        <w:t>c. Technical Reflection</w:t>
      </w:r>
    </w:p>
    <w:p w14:paraId="2E0F3658" w14:textId="0E764F1B" w:rsidR="002C65FD" w:rsidRDefault="002C65FD" w:rsidP="00513F89">
      <w:pPr>
        <w:widowControl/>
        <w:spacing w:before="100" w:beforeAutospacing="1" w:after="100" w:afterAutospacing="1" w:line="360" w:lineRule="auto"/>
        <w:jc w:val="both"/>
        <w:outlineLvl w:val="1"/>
        <w:rPr>
          <w:rFonts w:ascii="Calibri" w:eastAsia="DengXian" w:hAnsi="Calibri" w:cs="Calibri"/>
          <w:lang w:eastAsia="zh-CN"/>
        </w:rPr>
      </w:pPr>
      <w:r w:rsidRPr="002C65FD">
        <w:rPr>
          <w:rFonts w:ascii="Calibri" w:hAnsi="Calibri" w:cs="Calibri"/>
        </w:rPr>
        <w:t xml:space="preserve">Although this study used global data, the sample size was limited due to missing reporting on electricity generation in some countries. Visualization techniques were used to aid in data aggregation, and regression analysis was employed to examine the relationship between GDP and different energy sources, while controlling for the effects of certain variables. The initial research question regarding cost-based energy transition was abandoned due to the lack of reliable data on the level of cost of nuclear power (LCOE). </w:t>
      </w:r>
      <w:r w:rsidRPr="002C65FD">
        <w:rPr>
          <w:rFonts w:ascii="Calibri" w:eastAsia="DengXian" w:hAnsi="Calibri" w:cs="Calibri"/>
          <w:lang w:eastAsia="zh-CN"/>
        </w:rPr>
        <w:t xml:space="preserve">Nuclear generation costs differ widely due to variations in construction efficiency, financing conditions, regulatory frameworks, and the degree of government involvement (IEA, 2020; Lazard, 2023). </w:t>
      </w:r>
      <w:r w:rsidRPr="002C65FD">
        <w:rPr>
          <w:rFonts w:ascii="Calibri" w:hAnsi="Calibri" w:cs="Calibri"/>
        </w:rPr>
        <w:t>Future research to fill this data gap will allow for a more comprehensive comparison of the economic benefits of nuclear and renewable energy.</w:t>
      </w:r>
    </w:p>
    <w:p w14:paraId="0D60748B" w14:textId="77777777" w:rsidR="00BF6B62" w:rsidRDefault="00BF6B62">
      <w:pPr>
        <w:widowControl/>
        <w:rPr>
          <w:rFonts w:ascii="Calibri" w:eastAsia="新細明體" w:hAnsi="Calibri" w:cs="Calibri"/>
          <w:b/>
          <w:bCs/>
          <w:color w:val="000000"/>
          <w:kern w:val="0"/>
          <w:sz w:val="28"/>
          <w:szCs w:val="28"/>
          <w:lang w:val="en-US"/>
          <w14:ligatures w14:val="none"/>
        </w:rPr>
      </w:pPr>
      <w:r>
        <w:rPr>
          <w:rFonts w:ascii="Calibri" w:eastAsia="新細明體" w:hAnsi="Calibri" w:cs="Calibri"/>
          <w:b/>
          <w:bCs/>
          <w:color w:val="000000"/>
          <w:kern w:val="0"/>
          <w:sz w:val="28"/>
          <w:szCs w:val="28"/>
          <w:lang w:val="en-US"/>
          <w14:ligatures w14:val="none"/>
        </w:rPr>
        <w:br w:type="page"/>
      </w:r>
    </w:p>
    <w:p w14:paraId="05E750A0" w14:textId="6ACAEB23" w:rsidR="007361D4" w:rsidRDefault="008C037E" w:rsidP="00680054">
      <w:pPr>
        <w:widowControl/>
        <w:spacing w:before="100" w:beforeAutospacing="1" w:after="100" w:afterAutospacing="1" w:line="360" w:lineRule="auto"/>
        <w:jc w:val="both"/>
        <w:outlineLvl w:val="1"/>
        <w:rPr>
          <w:rFonts w:ascii="Calibri" w:eastAsia="新細明體" w:hAnsi="Calibri" w:cs="Calibri"/>
          <w:color w:val="000000"/>
          <w:kern w:val="0"/>
          <w:lang w:val="en-US"/>
          <w14:ligatures w14:val="none"/>
        </w:rPr>
      </w:pPr>
      <w:r w:rsidRPr="00513F89">
        <w:rPr>
          <w:rFonts w:ascii="Calibri" w:eastAsia="新細明體" w:hAnsi="Calibri" w:cs="Calibri"/>
          <w:b/>
          <w:bCs/>
          <w:color w:val="000000"/>
          <w:kern w:val="0"/>
          <w:sz w:val="28"/>
          <w:szCs w:val="28"/>
          <w:lang w:val="en-US"/>
          <w14:ligatures w14:val="none"/>
        </w:rPr>
        <w:lastRenderedPageBreak/>
        <w:t>References</w:t>
      </w:r>
      <w:r w:rsidR="00980D5D">
        <w:rPr>
          <w:rFonts w:ascii="Calibri" w:eastAsia="新細明體" w:hAnsi="Calibri" w:cs="Calibri"/>
          <w:b/>
          <w:bCs/>
          <w:color w:val="000000"/>
          <w:kern w:val="0"/>
          <w:sz w:val="28"/>
          <w:szCs w:val="28"/>
          <w:lang w:val="en-US"/>
          <w14:ligatures w14:val="none"/>
        </w:rPr>
        <w:t>:</w:t>
      </w:r>
      <w:r w:rsidRPr="00513F89">
        <w:rPr>
          <w:rFonts w:ascii="Calibri" w:eastAsia="新細明體" w:hAnsi="Calibri" w:cs="Calibri"/>
          <w:color w:val="000000"/>
          <w:kern w:val="0"/>
          <w:lang w:val="en-US"/>
          <w14:ligatures w14:val="none"/>
        </w:rPr>
        <w:t xml:space="preserve"> </w:t>
      </w:r>
    </w:p>
    <w:p w14:paraId="418CA557" w14:textId="1FE40DF4" w:rsidR="00A6152C" w:rsidRPr="00A6152C" w:rsidRDefault="007361D4" w:rsidP="00680054">
      <w:pPr>
        <w:widowControl/>
        <w:spacing w:before="100" w:beforeAutospacing="1" w:after="100" w:afterAutospacing="1" w:line="360" w:lineRule="auto"/>
        <w:jc w:val="both"/>
        <w:outlineLvl w:val="1"/>
        <w:rPr>
          <w:rFonts w:ascii="Calibri" w:eastAsia="新細明體" w:hAnsi="Calibri" w:cs="Calibri"/>
          <w:color w:val="000000"/>
          <w:kern w:val="0"/>
          <w:lang w:val="en-US"/>
          <w14:ligatures w14:val="none"/>
        </w:rPr>
      </w:pPr>
      <w:proofErr w:type="spellStart"/>
      <w:r>
        <w:rPr>
          <w:rFonts w:ascii="Calibri" w:eastAsia="新細明體" w:hAnsi="Calibri" w:cs="Calibri"/>
          <w:color w:val="000000"/>
          <w:kern w:val="0"/>
          <w:lang w:val="en-US"/>
          <w14:ligatures w14:val="none"/>
        </w:rPr>
        <w:t>Github</w:t>
      </w:r>
      <w:proofErr w:type="spellEnd"/>
      <w:r>
        <w:rPr>
          <w:rFonts w:ascii="Calibri" w:eastAsia="新細明體" w:hAnsi="Calibri" w:cs="Calibri"/>
          <w:color w:val="000000"/>
          <w:kern w:val="0"/>
          <w:lang w:val="en-US"/>
          <w14:ligatures w14:val="none"/>
        </w:rPr>
        <w:t xml:space="preserve"> link:</w:t>
      </w:r>
      <w:r w:rsidR="00A6152C" w:rsidRPr="00A6152C">
        <w:t xml:space="preserve"> </w:t>
      </w:r>
      <w:hyperlink r:id="rId22" w:history="1">
        <w:r w:rsidR="00A6152C" w:rsidRPr="00DF1B3B">
          <w:rPr>
            <w:rStyle w:val="af0"/>
            <w:rFonts w:ascii="Calibri" w:eastAsia="新細明體" w:hAnsi="Calibri" w:cs="Calibri"/>
            <w:kern w:val="0"/>
            <w:lang w:val="en-US"/>
            <w14:ligatures w14:val="none"/>
          </w:rPr>
          <w:t>https://githu</w:t>
        </w:r>
        <w:r w:rsidR="00A6152C" w:rsidRPr="00DF1B3B">
          <w:rPr>
            <w:rStyle w:val="af0"/>
            <w:rFonts w:ascii="Calibri" w:eastAsia="新細明體" w:hAnsi="Calibri" w:cs="Calibri"/>
            <w:kern w:val="0"/>
            <w:lang w:val="en-US"/>
            <w14:ligatures w14:val="none"/>
          </w:rPr>
          <w:t>b</w:t>
        </w:r>
        <w:r w:rsidR="00A6152C" w:rsidRPr="00DF1B3B">
          <w:rPr>
            <w:rStyle w:val="af0"/>
            <w:rFonts w:ascii="Calibri" w:eastAsia="新細明體" w:hAnsi="Calibri" w:cs="Calibri"/>
            <w:kern w:val="0"/>
            <w:lang w:val="en-US"/>
            <w14:ligatures w14:val="none"/>
          </w:rPr>
          <w:t>.com/MonanCai59/group_1</w:t>
        </w:r>
      </w:hyperlink>
    </w:p>
    <w:p w14:paraId="134B7A4D" w14:textId="77777777" w:rsidR="007361D4" w:rsidRPr="007361D4" w:rsidRDefault="007361D4" w:rsidP="007361D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7361D4">
        <w:rPr>
          <w:rFonts w:ascii="Calibri" w:eastAsia="DengXian" w:hAnsi="Calibri" w:cs="Calibri"/>
          <w:color w:val="000000"/>
          <w:kern w:val="0"/>
          <w:lang w:eastAsia="zh-CN"/>
          <w14:ligatures w14:val="none"/>
        </w:rPr>
        <w:t xml:space="preserve">Aghion, P., </w:t>
      </w:r>
      <w:proofErr w:type="spellStart"/>
      <w:r w:rsidRPr="007361D4">
        <w:rPr>
          <w:rFonts w:ascii="Calibri" w:eastAsia="DengXian" w:hAnsi="Calibri" w:cs="Calibri"/>
          <w:color w:val="000000"/>
          <w:kern w:val="0"/>
          <w:lang w:eastAsia="zh-CN"/>
          <w14:ligatures w14:val="none"/>
        </w:rPr>
        <w:t>Dechezleprêtre</w:t>
      </w:r>
      <w:proofErr w:type="spellEnd"/>
      <w:r w:rsidRPr="007361D4">
        <w:rPr>
          <w:rFonts w:ascii="Calibri" w:eastAsia="DengXian" w:hAnsi="Calibri" w:cs="Calibri"/>
          <w:color w:val="000000"/>
          <w:kern w:val="0"/>
          <w:lang w:eastAsia="zh-CN"/>
          <w14:ligatures w14:val="none"/>
        </w:rPr>
        <w:t xml:space="preserve">, A., </w:t>
      </w:r>
      <w:proofErr w:type="spellStart"/>
      <w:r w:rsidRPr="007361D4">
        <w:rPr>
          <w:rFonts w:ascii="Calibri" w:eastAsia="DengXian" w:hAnsi="Calibri" w:cs="Calibri"/>
          <w:color w:val="000000"/>
          <w:kern w:val="0"/>
          <w:lang w:eastAsia="zh-CN"/>
          <w14:ligatures w14:val="none"/>
        </w:rPr>
        <w:t>Hémous</w:t>
      </w:r>
      <w:proofErr w:type="spellEnd"/>
      <w:r w:rsidRPr="007361D4">
        <w:rPr>
          <w:rFonts w:ascii="Calibri" w:eastAsia="DengXian" w:hAnsi="Calibri" w:cs="Calibri"/>
          <w:color w:val="000000"/>
          <w:kern w:val="0"/>
          <w:lang w:eastAsia="zh-CN"/>
          <w14:ligatures w14:val="none"/>
        </w:rPr>
        <w:t>, D., Martin, R., &amp; Van Reenen, J. (2016).</w:t>
      </w:r>
    </w:p>
    <w:p w14:paraId="2A9151F2" w14:textId="3C39A517" w:rsidR="007361D4" w:rsidRDefault="007361D4" w:rsidP="007361D4">
      <w:pPr>
        <w:widowControl/>
        <w:spacing w:before="100" w:beforeAutospacing="1" w:after="100" w:afterAutospacing="1" w:line="360" w:lineRule="auto"/>
        <w:jc w:val="both"/>
        <w:rPr>
          <w:rFonts w:ascii="Calibri" w:eastAsia="DengXian" w:hAnsi="Calibri" w:cs="Calibri"/>
          <w:color w:val="000000"/>
          <w:kern w:val="0"/>
          <w14:ligatures w14:val="none"/>
        </w:rPr>
      </w:pPr>
      <w:r w:rsidRPr="007361D4">
        <w:rPr>
          <w:rFonts w:ascii="Calibri" w:eastAsia="DengXian" w:hAnsi="Calibri" w:cs="Calibri"/>
          <w:color w:val="000000"/>
          <w:kern w:val="0"/>
          <w:lang w:eastAsia="zh-CN"/>
          <w14:ligatures w14:val="none"/>
        </w:rPr>
        <w:t>Carbon taxes, path dependency, and directed technical change: Evidence from the auto industry. Journal of Political Economy, 124(1), 1–51.</w:t>
      </w:r>
      <w:r w:rsidRPr="007361D4">
        <w:t xml:space="preserve"> </w:t>
      </w:r>
      <w:hyperlink r:id="rId23" w:history="1">
        <w:r w:rsidRPr="00DF1B3B">
          <w:rPr>
            <w:rStyle w:val="af0"/>
            <w:rFonts w:ascii="Calibri" w:eastAsia="DengXian" w:hAnsi="Calibri" w:cs="Calibri"/>
            <w:kern w:val="0"/>
            <w:lang w:eastAsia="zh-CN"/>
            <w14:ligatures w14:val="none"/>
          </w:rPr>
          <w:t>https://www.journals.uchicago.edu/doi/abs/10.1086/684581</w:t>
        </w:r>
      </w:hyperlink>
    </w:p>
    <w:p w14:paraId="52F0F553" w14:textId="0EDF60CD" w:rsidR="007361D4" w:rsidRDefault="007361D4" w:rsidP="007361D4">
      <w:pPr>
        <w:widowControl/>
        <w:spacing w:before="100" w:beforeAutospacing="1" w:after="100" w:afterAutospacing="1" w:line="360" w:lineRule="auto"/>
        <w:jc w:val="both"/>
        <w:rPr>
          <w:rFonts w:ascii="Calibri" w:eastAsia="DengXian" w:hAnsi="Calibri" w:cs="Calibri"/>
          <w:color w:val="000000"/>
          <w:kern w:val="0"/>
          <w14:ligatures w14:val="none"/>
        </w:rPr>
      </w:pPr>
      <w:r w:rsidRPr="007361D4">
        <w:rPr>
          <w:rFonts w:ascii="Calibri" w:eastAsia="DengXian" w:hAnsi="Calibri" w:cs="Calibri"/>
          <w:color w:val="000000"/>
          <w:kern w:val="0"/>
          <w:lang w:eastAsia="zh-CN"/>
          <w14:ligatures w14:val="none"/>
        </w:rPr>
        <w:t xml:space="preserve">  </w:t>
      </w:r>
    </w:p>
    <w:p w14:paraId="2EF3B6EF" w14:textId="74D60E56" w:rsidR="00680054" w:rsidRPr="00680054" w:rsidRDefault="00680054" w:rsidP="007361D4">
      <w:pPr>
        <w:widowControl/>
        <w:spacing w:before="100" w:beforeAutospacing="1" w:after="100" w:afterAutospacing="1" w:line="360" w:lineRule="auto"/>
        <w:jc w:val="both"/>
        <w:rPr>
          <w:rFonts w:ascii="Calibri" w:eastAsia="DengXian" w:hAnsi="Calibri" w:cs="Calibri" w:hint="eastAsia"/>
          <w:color w:val="000000"/>
          <w:kern w:val="0"/>
          <w14:ligatures w14:val="none"/>
        </w:rPr>
      </w:pPr>
      <w:r w:rsidRPr="00680054">
        <w:rPr>
          <w:rFonts w:ascii="Calibri" w:eastAsia="DengXian" w:hAnsi="Calibri" w:cs="Calibri"/>
          <w:color w:val="000000"/>
          <w:kern w:val="0"/>
          <w:lang w:eastAsia="zh-CN"/>
          <w14:ligatures w14:val="none"/>
        </w:rPr>
        <w:t>Dasgupta, S., Laplante, B., Wang, H., &amp; Wheeler, D. (2002).</w:t>
      </w:r>
    </w:p>
    <w:p w14:paraId="56BDA9B8" w14:textId="77777777" w:rsidR="00680054" w:rsidRDefault="00680054" w:rsidP="00680054">
      <w:pPr>
        <w:widowControl/>
        <w:spacing w:before="100" w:beforeAutospacing="1" w:after="100" w:afterAutospacing="1" w:line="360" w:lineRule="auto"/>
        <w:jc w:val="both"/>
      </w:pPr>
      <w:r w:rsidRPr="00680054">
        <w:rPr>
          <w:rFonts w:ascii="Calibri" w:eastAsia="DengXian" w:hAnsi="Calibri" w:cs="Calibri"/>
          <w:color w:val="000000"/>
          <w:kern w:val="0"/>
          <w:lang w:eastAsia="zh-CN"/>
          <w14:ligatures w14:val="none"/>
        </w:rPr>
        <w:t xml:space="preserve">Confronting the environmental Kuznets curve. Journal of Economic Perspectives, 16(1), 147–168. </w:t>
      </w:r>
      <w:hyperlink r:id="rId24" w:history="1">
        <w:r w:rsidRPr="00680054">
          <w:rPr>
            <w:rStyle w:val="af0"/>
            <w:rFonts w:ascii="Calibri" w:eastAsia="DengXian" w:hAnsi="Calibri" w:cs="Calibri"/>
            <w:kern w:val="0"/>
            <w:lang w:eastAsia="zh-CN"/>
            <w14:ligatures w14:val="none"/>
          </w:rPr>
          <w:t>https://www.aeaweb.org/articles?id=10.1257/0895330027157</w:t>
        </w:r>
      </w:hyperlink>
    </w:p>
    <w:p w14:paraId="11383BE6" w14:textId="0AC085A4" w:rsidR="00094129" w:rsidRPr="00094129" w:rsidRDefault="00094129" w:rsidP="00680054">
      <w:pPr>
        <w:widowControl/>
        <w:spacing w:before="100" w:beforeAutospacing="1" w:after="100" w:afterAutospacing="1" w:line="360" w:lineRule="auto"/>
        <w:jc w:val="both"/>
        <w:rPr>
          <w:rFonts w:ascii="Calibri" w:eastAsia="DengXian" w:hAnsi="Calibri" w:cs="Calibri"/>
          <w:color w:val="000000"/>
          <w:kern w:val="0"/>
          <w:lang w:val="en-US"/>
          <w14:ligatures w14:val="none"/>
        </w:rPr>
      </w:pPr>
      <w:r w:rsidRPr="00820611">
        <w:rPr>
          <w:rFonts w:ascii="Calibri" w:eastAsia="DengXian" w:hAnsi="Calibri" w:cs="Calibri"/>
          <w:color w:val="000000"/>
          <w:kern w:val="0"/>
          <w:lang w:val="en-US" w:eastAsia="zh-CN"/>
          <w14:ligatures w14:val="none"/>
        </w:rPr>
        <w:t>Energy Institute (2025), Statistical Review of World Energy 2025, Energy Institute, London.</w:t>
      </w:r>
      <w:r>
        <w:rPr>
          <w:rFonts w:ascii="Calibri" w:eastAsia="DengXian" w:hAnsi="Calibri" w:cs="Calibri" w:hint="eastAsia"/>
          <w:color w:val="000000"/>
          <w:kern w:val="0"/>
          <w:lang w:val="en-US" w:eastAsia="zh-CN"/>
          <w14:ligatures w14:val="none"/>
        </w:rPr>
        <w:t xml:space="preserve"> </w:t>
      </w:r>
      <w:r w:rsidRPr="005D7883">
        <w:rPr>
          <w:rFonts w:ascii="Calibri" w:eastAsia="DengXian" w:hAnsi="Calibri" w:cs="Calibri"/>
          <w:color w:val="000000"/>
          <w:kern w:val="0"/>
          <w:lang w:val="en-US" w:eastAsia="zh-CN"/>
          <w14:ligatures w14:val="none"/>
        </w:rPr>
        <w:t>[Data set]</w:t>
      </w:r>
      <w:r w:rsidRPr="00820611">
        <w:rPr>
          <w:rFonts w:ascii="Calibri" w:eastAsia="DengXian" w:hAnsi="Calibri" w:cs="Calibri"/>
          <w:color w:val="000000"/>
          <w:kern w:val="0"/>
          <w:lang w:val="en-US" w:eastAsia="zh-CN"/>
          <w14:ligatures w14:val="none"/>
        </w:rPr>
        <w:t> </w:t>
      </w:r>
      <w:hyperlink r:id="rId25" w:tgtFrame="_blank" w:history="1">
        <w:r w:rsidRPr="00820611">
          <w:rPr>
            <w:rStyle w:val="af0"/>
            <w:rFonts w:ascii="Calibri" w:eastAsia="DengXian" w:hAnsi="Calibri" w:cs="Calibri"/>
            <w:kern w:val="0"/>
            <w:lang w:val="en-US" w:eastAsia="zh-CN"/>
            <w14:ligatures w14:val="none"/>
          </w:rPr>
          <w:t>https://www.energyinst.org/statistical-review/home</w:t>
        </w:r>
      </w:hyperlink>
    </w:p>
    <w:p w14:paraId="4524C8D7"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Grossman, G. M., &amp; Krueger, A. B. (1995).</w:t>
      </w:r>
    </w:p>
    <w:p w14:paraId="2F39C782"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Economic growth and the environment. Quarterly Journal of Economics, 110(2), 353–377. </w:t>
      </w:r>
      <w:hyperlink r:id="rId26" w:history="1">
        <w:r w:rsidRPr="00680054">
          <w:rPr>
            <w:rStyle w:val="af0"/>
            <w:rFonts w:ascii="Calibri" w:eastAsia="DengXian" w:hAnsi="Calibri" w:cs="Calibri"/>
            <w:kern w:val="0"/>
            <w:lang w:eastAsia="zh-CN"/>
            <w14:ligatures w14:val="none"/>
          </w:rPr>
          <w:t>https://academic.oup.com/qje/article-abstract/110/2/353/1826336</w:t>
        </w:r>
      </w:hyperlink>
    </w:p>
    <w:p w14:paraId="56A7932D"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IEA. (2020).</w:t>
      </w:r>
    </w:p>
    <w:p w14:paraId="75C61417"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Projected costs of generating electricity 2020. International Energy Agency. </w:t>
      </w:r>
      <w:hyperlink r:id="rId27" w:history="1">
        <w:r w:rsidRPr="00680054">
          <w:rPr>
            <w:rStyle w:val="af0"/>
            <w:rFonts w:ascii="Calibri" w:eastAsia="DengXian" w:hAnsi="Calibri" w:cs="Calibri"/>
            <w:kern w:val="0"/>
            <w:lang w:eastAsia="zh-CN"/>
            <w14:ligatures w14:val="none"/>
          </w:rPr>
          <w:t>https://www.iea.org/reports/projected-costs-of-generating-electricity-2020</w:t>
        </w:r>
      </w:hyperlink>
    </w:p>
    <w:p w14:paraId="4AFDA207"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IEA. (2021).</w:t>
      </w:r>
    </w:p>
    <w:p w14:paraId="7F3DC121"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lastRenderedPageBreak/>
        <w:t xml:space="preserve">Hydropower special market report. International Energy Agency. </w:t>
      </w:r>
      <w:hyperlink r:id="rId28" w:history="1">
        <w:r w:rsidRPr="00680054">
          <w:rPr>
            <w:rStyle w:val="af0"/>
            <w:rFonts w:ascii="Calibri" w:eastAsia="DengXian" w:hAnsi="Calibri" w:cs="Calibri"/>
            <w:kern w:val="0"/>
            <w:lang w:eastAsia="zh-CN"/>
            <w14:ligatures w14:val="none"/>
          </w:rPr>
          <w:t>https://www.iea.org/reports/hydropower-special-market-report</w:t>
        </w:r>
      </w:hyperlink>
    </w:p>
    <w:p w14:paraId="7F26FFFA"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IEA. (2022). </w:t>
      </w:r>
    </w:p>
    <w:p w14:paraId="163716BB"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Electricity market report. International Energy Agency.</w:t>
      </w:r>
    </w:p>
    <w:p w14:paraId="5A6FAF9E"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hyperlink r:id="rId29" w:history="1">
        <w:r w:rsidRPr="00680054">
          <w:rPr>
            <w:rStyle w:val="af0"/>
            <w:rFonts w:ascii="Calibri" w:eastAsia="DengXian" w:hAnsi="Calibri" w:cs="Calibri"/>
            <w:kern w:val="0"/>
            <w:lang w:eastAsia="zh-CN"/>
            <w14:ligatures w14:val="none"/>
          </w:rPr>
          <w:t>https://www.iea.org/reports/electricity-market-report-january-2022</w:t>
        </w:r>
      </w:hyperlink>
    </w:p>
    <w:p w14:paraId="09B11645"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IEA. (2023).</w:t>
      </w:r>
    </w:p>
    <w:p w14:paraId="69B00EAF"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World energy outlook 2023. International Energy Agency. </w:t>
      </w:r>
      <w:hyperlink r:id="rId30" w:history="1">
        <w:r w:rsidRPr="00680054">
          <w:rPr>
            <w:rStyle w:val="af0"/>
            <w:rFonts w:ascii="Calibri" w:eastAsia="DengXian" w:hAnsi="Calibri" w:cs="Calibri"/>
            <w:kern w:val="0"/>
            <w:lang w:eastAsia="zh-CN"/>
            <w14:ligatures w14:val="none"/>
          </w:rPr>
          <w:t>https://www.iea.org/reports/world-energy-outlook-2023</w:t>
        </w:r>
      </w:hyperlink>
    </w:p>
    <w:p w14:paraId="22304391"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IPCC. (2022).</w:t>
      </w:r>
    </w:p>
    <w:p w14:paraId="309CCC0C"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AR6 Working Group III: Mitigation of climate change. Intergovernmental Panel on Climate Change. </w:t>
      </w:r>
      <w:hyperlink r:id="rId31" w:history="1">
        <w:r w:rsidRPr="00680054">
          <w:rPr>
            <w:rStyle w:val="af0"/>
            <w:rFonts w:ascii="Calibri" w:eastAsia="DengXian" w:hAnsi="Calibri" w:cs="Calibri"/>
            <w:kern w:val="0"/>
            <w:lang w:eastAsia="zh-CN"/>
            <w14:ligatures w14:val="none"/>
          </w:rPr>
          <w:t>https://www.ipcc.ch/report/ar6/wg3/</w:t>
        </w:r>
      </w:hyperlink>
    </w:p>
    <w:p w14:paraId="0A4CAEF2"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IRENA. (2023).</w:t>
      </w:r>
    </w:p>
    <w:p w14:paraId="3AE03170"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Renewable power generation costs in 2022. International Renewable Energy Agency. </w:t>
      </w:r>
      <w:hyperlink r:id="rId32" w:history="1">
        <w:r w:rsidRPr="00680054">
          <w:rPr>
            <w:rStyle w:val="af0"/>
            <w:rFonts w:ascii="Calibri" w:eastAsia="DengXian" w:hAnsi="Calibri" w:cs="Calibri"/>
            <w:kern w:val="0"/>
            <w:lang w:eastAsia="zh-CN"/>
            <w14:ligatures w14:val="none"/>
          </w:rPr>
          <w:t>https://www.irena.org/Publications/2023/Aug/Renewable-Power-Generation-Costs-in-2022</w:t>
        </w:r>
      </w:hyperlink>
    </w:p>
    <w:p w14:paraId="45D56004"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Joskow, P. L. (2011). </w:t>
      </w:r>
    </w:p>
    <w:p w14:paraId="25D15A7D"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Comparing the costs of intermittent and dispatchable electricity generating technologies. American Economic Review, 101(3), 238–241. </w:t>
      </w:r>
      <w:hyperlink r:id="rId33" w:history="1">
        <w:r w:rsidRPr="00680054">
          <w:rPr>
            <w:rStyle w:val="af0"/>
            <w:rFonts w:ascii="Calibri" w:eastAsia="DengXian" w:hAnsi="Calibri" w:cs="Calibri"/>
            <w:kern w:val="0"/>
            <w:lang w:eastAsia="zh-CN"/>
            <w14:ligatures w14:val="none"/>
          </w:rPr>
          <w:t>https://www.aeaweb.org/articles?id=10.1257/aer.101.3.238</w:t>
        </w:r>
      </w:hyperlink>
    </w:p>
    <w:p w14:paraId="6B892980"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lastRenderedPageBreak/>
        <w:t>Kriström, B., &amp; Riera, P. (1996).</w:t>
      </w:r>
    </w:p>
    <w:p w14:paraId="080A0745"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Is the income elasticity of environmental improvements less than one? Environmental and Resource Economics, 7(1), 45–55. </w:t>
      </w:r>
      <w:hyperlink r:id="rId34" w:history="1">
        <w:r w:rsidRPr="00680054">
          <w:rPr>
            <w:rStyle w:val="af0"/>
            <w:rFonts w:ascii="Calibri" w:eastAsia="DengXian" w:hAnsi="Calibri" w:cs="Calibri"/>
            <w:kern w:val="0"/>
            <w:lang w:eastAsia="zh-CN"/>
            <w14:ligatures w14:val="none"/>
          </w:rPr>
          <w:t>https://link.springer.com/article/10.1007/BF00420426</w:t>
        </w:r>
      </w:hyperlink>
    </w:p>
    <w:p w14:paraId="6DA56F55" w14:textId="77777777" w:rsidR="005D7883"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Lazard. (2023).</w:t>
      </w:r>
    </w:p>
    <w:p w14:paraId="4BF01F39" w14:textId="70043D02"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Levelized cost of energy analysis—Version 16.0. Lazard Ltd. https://www.lazard.com/media/typdgxmm/lazards-lcoeplus-april-2023.pdf</w:t>
      </w:r>
    </w:p>
    <w:p w14:paraId="55EAA659"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Marques, A. C., &amp; </w:t>
      </w:r>
      <w:proofErr w:type="spellStart"/>
      <w:r w:rsidRPr="00680054">
        <w:rPr>
          <w:rFonts w:ascii="Calibri" w:eastAsia="DengXian" w:hAnsi="Calibri" w:cs="Calibri"/>
          <w:color w:val="000000"/>
          <w:kern w:val="0"/>
          <w:lang w:eastAsia="zh-CN"/>
          <w14:ligatures w14:val="none"/>
        </w:rPr>
        <w:t>Fuinhas</w:t>
      </w:r>
      <w:proofErr w:type="spellEnd"/>
      <w:r w:rsidRPr="00680054">
        <w:rPr>
          <w:rFonts w:ascii="Calibri" w:eastAsia="DengXian" w:hAnsi="Calibri" w:cs="Calibri"/>
          <w:color w:val="000000"/>
          <w:kern w:val="0"/>
          <w:lang w:eastAsia="zh-CN"/>
          <w14:ligatures w14:val="none"/>
        </w:rPr>
        <w:t xml:space="preserve">, J. A. (2012). </w:t>
      </w:r>
    </w:p>
    <w:p w14:paraId="25FC799A"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Is renewable energy effective in promoting economic growth? Energy Policy, 46, 434–442. </w:t>
      </w:r>
      <w:hyperlink r:id="rId35" w:history="1">
        <w:r w:rsidRPr="00680054">
          <w:rPr>
            <w:rStyle w:val="af0"/>
            <w:rFonts w:ascii="Calibri" w:eastAsia="DengXian" w:hAnsi="Calibri" w:cs="Calibri"/>
            <w:kern w:val="0"/>
            <w:lang w:eastAsia="zh-CN"/>
            <w14:ligatures w14:val="none"/>
          </w:rPr>
          <w:t>https://www.sciencedirect.com/science/article/pii/S0301421512002911</w:t>
        </w:r>
      </w:hyperlink>
    </w:p>
    <w:p w14:paraId="61D1D78B"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MIT Energy Initiative. (2018).</w:t>
      </w:r>
    </w:p>
    <w:p w14:paraId="4A46DE17"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The future of nuclear energy in a carbon-constrained world. Massachusetts Institute of Technology. </w:t>
      </w:r>
      <w:hyperlink r:id="rId36" w:history="1">
        <w:r w:rsidRPr="00680054">
          <w:rPr>
            <w:rStyle w:val="af0"/>
            <w:rFonts w:ascii="Calibri" w:eastAsia="DengXian" w:hAnsi="Calibri" w:cs="Calibri"/>
            <w:kern w:val="0"/>
            <w:lang w:eastAsia="zh-CN"/>
            <w14:ligatures w14:val="none"/>
          </w:rPr>
          <w:t>https://energy.mit.edu/wp-content/uploads/2018/09/The-Future-of-Nuclear-Energy-in-a-Carbon-Constrained-World.pdf</w:t>
        </w:r>
      </w:hyperlink>
    </w:p>
    <w:p w14:paraId="1BC2F618"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Nature Energy. (2022).</w:t>
      </w:r>
    </w:p>
    <w:p w14:paraId="2167B31D"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The role of nuclear power in a low-carbon energy system. Nature Energy, 7, 107–115. </w:t>
      </w:r>
      <w:hyperlink r:id="rId37" w:history="1">
        <w:r w:rsidRPr="00680054">
          <w:rPr>
            <w:rStyle w:val="af0"/>
            <w:rFonts w:ascii="Calibri" w:eastAsia="DengXian" w:hAnsi="Calibri" w:cs="Calibri"/>
            <w:kern w:val="0"/>
            <w:lang w:eastAsia="zh-CN"/>
            <w14:ligatures w14:val="none"/>
          </w:rPr>
          <w:t>https://www.oecd-nea.org/upload/docs/application/pdf/2019-12/nea6887-role-nuclear-low-carbon.pdf</w:t>
        </w:r>
      </w:hyperlink>
    </w:p>
    <w:p w14:paraId="224F2273"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OECD. (2021). </w:t>
      </w:r>
    </w:p>
    <w:p w14:paraId="50E9511F"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lastRenderedPageBreak/>
        <w:t xml:space="preserve">Effective carbon rates 2021. OECD Publishing. </w:t>
      </w:r>
      <w:hyperlink r:id="rId38" w:history="1">
        <w:r w:rsidRPr="00680054">
          <w:rPr>
            <w:rStyle w:val="af0"/>
            <w:rFonts w:ascii="Calibri" w:eastAsia="DengXian" w:hAnsi="Calibri" w:cs="Calibri"/>
            <w:kern w:val="0"/>
            <w:lang w:eastAsia="zh-CN"/>
            <w14:ligatures w14:val="none"/>
          </w:rPr>
          <w:t>https://www.oecd.org/en/publications/effective-carbon-rates-2021_0e8e24f5-en.html</w:t>
        </w:r>
      </w:hyperlink>
    </w:p>
    <w:p w14:paraId="21D9E6B5"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Sadorsky, P. (2009).</w:t>
      </w:r>
    </w:p>
    <w:p w14:paraId="3F747C6E"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 xml:space="preserve">Renewable energy consumption and income in emerging economies. Energy Policy, 37(10), 4021–4028. </w:t>
      </w:r>
      <w:hyperlink r:id="rId39" w:history="1">
        <w:r w:rsidRPr="00680054">
          <w:rPr>
            <w:rStyle w:val="af0"/>
            <w:rFonts w:ascii="Calibri" w:eastAsia="DengXian" w:hAnsi="Calibri" w:cs="Calibri"/>
            <w:kern w:val="0"/>
            <w:lang w:eastAsia="zh-CN"/>
            <w14:ligatures w14:val="none"/>
          </w:rPr>
          <w:t>https://www.sciencedirect.com/science/article/pii/S0301421509003176</w:t>
        </w:r>
      </w:hyperlink>
    </w:p>
    <w:p w14:paraId="72D65728" w14:textId="77777777" w:rsidR="00680054" w:rsidRPr="00680054" w:rsidRDefault="00680054" w:rsidP="00680054">
      <w:pPr>
        <w:widowControl/>
        <w:spacing w:before="100" w:beforeAutospacing="1" w:after="100" w:afterAutospacing="1" w:line="360" w:lineRule="auto"/>
        <w:jc w:val="both"/>
        <w:rPr>
          <w:rFonts w:ascii="Calibri" w:eastAsia="DengXian" w:hAnsi="Calibri" w:cs="Calibri"/>
          <w:color w:val="000000"/>
          <w:kern w:val="0"/>
          <w:lang w:eastAsia="zh-CN"/>
          <w14:ligatures w14:val="none"/>
        </w:rPr>
      </w:pPr>
      <w:r w:rsidRPr="00680054">
        <w:rPr>
          <w:rFonts w:ascii="Calibri" w:eastAsia="DengXian" w:hAnsi="Calibri" w:cs="Calibri"/>
          <w:color w:val="000000"/>
          <w:kern w:val="0"/>
          <w:lang w:eastAsia="zh-CN"/>
          <w14:ligatures w14:val="none"/>
        </w:rPr>
        <w:t>Stern, D. I. (2004).</w:t>
      </w:r>
    </w:p>
    <w:p w14:paraId="23DA9983" w14:textId="2E866F25" w:rsidR="00680054" w:rsidRDefault="00680054" w:rsidP="00680054">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680054">
        <w:rPr>
          <w:rFonts w:ascii="Calibri" w:eastAsia="DengXian" w:hAnsi="Calibri" w:cs="Calibri"/>
          <w:color w:val="000000"/>
          <w:kern w:val="0"/>
          <w:lang w:eastAsia="zh-CN"/>
          <w14:ligatures w14:val="none"/>
        </w:rPr>
        <w:t>The rise and fall of the environmental Kuznets curve. World Development, 32(8), 1419–1439.</w:t>
      </w:r>
      <w:r w:rsidR="00820611">
        <w:rPr>
          <w:rFonts w:ascii="Calibri" w:eastAsia="DengXian" w:hAnsi="Calibri" w:cs="Calibri" w:hint="eastAsia"/>
          <w:color w:val="000000"/>
          <w:kern w:val="0"/>
          <w:lang w:eastAsia="zh-CN"/>
          <w14:ligatures w14:val="none"/>
        </w:rPr>
        <w:t xml:space="preserve"> </w:t>
      </w:r>
      <w:r w:rsidRPr="00680054">
        <w:rPr>
          <w:rFonts w:ascii="Calibri" w:eastAsia="DengXian" w:hAnsi="Calibri" w:cs="Calibri"/>
          <w:color w:val="000000"/>
          <w:kern w:val="0"/>
          <w:lang w:eastAsia="zh-CN"/>
          <w14:ligatures w14:val="none"/>
        </w:rPr>
        <w:t xml:space="preserve"> </w:t>
      </w:r>
      <w:hyperlink r:id="rId40" w:history="1">
        <w:r w:rsidRPr="00680054">
          <w:rPr>
            <w:rStyle w:val="af0"/>
            <w:rFonts w:ascii="Calibri" w:eastAsia="DengXian" w:hAnsi="Calibri" w:cs="Calibri"/>
            <w:kern w:val="0"/>
            <w:lang w:eastAsia="zh-CN"/>
            <w14:ligatures w14:val="none"/>
          </w:rPr>
          <w:t>https://www.sciencedirect.com/science/article/pii/S0305750X04000798</w:t>
        </w:r>
      </w:hyperlink>
    </w:p>
    <w:p w14:paraId="3B61B58C" w14:textId="23BD2F37" w:rsidR="005D7883" w:rsidRDefault="005D7883" w:rsidP="00680054">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 xml:space="preserve">The World Bank. (2024). GDP per capita (current </w:t>
      </w:r>
      <w:r>
        <w:rPr>
          <w:rFonts w:ascii="Calibri" w:eastAsia="DengXian" w:hAnsi="Calibri" w:cs="Calibri" w:hint="eastAsia"/>
          <w:color w:val="000000"/>
          <w:kern w:val="0"/>
          <w:lang w:val="en-US" w:eastAsia="zh-CN"/>
          <w14:ligatures w14:val="none"/>
        </w:rPr>
        <w:t xml:space="preserve">2015 </w:t>
      </w:r>
      <w:r w:rsidRPr="005D7883">
        <w:rPr>
          <w:rFonts w:ascii="Calibri" w:eastAsia="DengXian" w:hAnsi="Calibri" w:cs="Calibri"/>
          <w:color w:val="000000"/>
          <w:kern w:val="0"/>
          <w:lang w:val="en-US" w:eastAsia="zh-CN"/>
          <w14:ligatures w14:val="none"/>
        </w:rPr>
        <w:t xml:space="preserve">US$) [Data set]. </w:t>
      </w:r>
      <w:hyperlink r:id="rId41" w:history="1">
        <w:r w:rsidRPr="0081659F">
          <w:rPr>
            <w:rStyle w:val="af0"/>
            <w:rFonts w:ascii="Calibri" w:eastAsia="DengXian" w:hAnsi="Calibri" w:cs="Calibri"/>
            <w:kern w:val="0"/>
            <w:lang w:val="en-US" w:eastAsia="zh-CN"/>
            <w14:ligatures w14:val="none"/>
          </w:rPr>
          <w:t>https://data.worldbank.org/indicator/NY.GDP.PCAP.KD</w:t>
        </w:r>
      </w:hyperlink>
    </w:p>
    <w:p w14:paraId="5C57B02C" w14:textId="108197B9" w:rsidR="005D7883" w:rsidRDefault="005D7883" w:rsidP="00820611">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 xml:space="preserve">The World Bank. (2024). </w:t>
      </w:r>
      <w:r>
        <w:rPr>
          <w:rFonts w:ascii="Calibri" w:eastAsia="DengXian" w:hAnsi="Calibri" w:cs="Calibri" w:hint="eastAsia"/>
          <w:color w:val="000000"/>
          <w:kern w:val="0"/>
          <w:lang w:val="en-US" w:eastAsia="zh-CN"/>
          <w14:ligatures w14:val="none"/>
        </w:rPr>
        <w:t>Energy import, net</w:t>
      </w:r>
      <w:r w:rsidRPr="005D7883">
        <w:rPr>
          <w:rFonts w:ascii="Calibri" w:eastAsia="DengXian" w:hAnsi="Calibri" w:cs="Calibri"/>
          <w:color w:val="000000"/>
          <w:kern w:val="0"/>
          <w:lang w:val="en-US" w:eastAsia="zh-CN"/>
          <w14:ligatures w14:val="none"/>
        </w:rPr>
        <w:t xml:space="preserve"> (</w:t>
      </w:r>
      <w:r>
        <w:rPr>
          <w:rFonts w:ascii="Calibri" w:eastAsia="DengXian" w:hAnsi="Calibri" w:cs="Calibri" w:hint="eastAsia"/>
          <w:color w:val="000000"/>
          <w:kern w:val="0"/>
          <w:lang w:val="en-US" w:eastAsia="zh-CN"/>
          <w14:ligatures w14:val="none"/>
        </w:rPr>
        <w:t>% of energy use</w:t>
      </w:r>
      <w:r w:rsidRPr="005D7883">
        <w:rPr>
          <w:rFonts w:ascii="Calibri" w:eastAsia="DengXian" w:hAnsi="Calibri" w:cs="Calibri"/>
          <w:color w:val="000000"/>
          <w:kern w:val="0"/>
          <w:lang w:val="en-US" w:eastAsia="zh-CN"/>
          <w14:ligatures w14:val="none"/>
        </w:rPr>
        <w:t xml:space="preserve">) [Data set]. </w:t>
      </w:r>
      <w:hyperlink r:id="rId42" w:history="1">
        <w:r w:rsidR="00820611" w:rsidRPr="0081659F">
          <w:rPr>
            <w:rStyle w:val="af0"/>
            <w:rFonts w:ascii="Calibri" w:eastAsia="DengXian" w:hAnsi="Calibri" w:cs="Calibri"/>
            <w:kern w:val="0"/>
            <w:lang w:val="en-US" w:eastAsia="zh-CN"/>
            <w14:ligatures w14:val="none"/>
          </w:rPr>
          <w:t>https://data.worldbank.org/indicator/EG.IMP.CONS.ZS</w:t>
        </w:r>
      </w:hyperlink>
    </w:p>
    <w:p w14:paraId="47D19859" w14:textId="2B02A8A7" w:rsidR="00C06210" w:rsidRDefault="00C06210" w:rsidP="00C06210">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 xml:space="preserve">The World Bank. (2024). </w:t>
      </w:r>
      <w:r>
        <w:rPr>
          <w:rFonts w:ascii="Calibri" w:eastAsia="DengXian" w:hAnsi="Calibri" w:cs="Calibri" w:hint="eastAsia"/>
          <w:color w:val="000000"/>
          <w:kern w:val="0"/>
          <w:lang w:val="en-US" w:eastAsia="zh-CN"/>
          <w14:ligatures w14:val="none"/>
        </w:rPr>
        <w:t xml:space="preserve">Political stability and absence of violence/terrorism </w:t>
      </w:r>
      <w:r w:rsidRPr="005D7883">
        <w:rPr>
          <w:rFonts w:ascii="Calibri" w:eastAsia="DengXian" w:hAnsi="Calibri" w:cs="Calibri"/>
          <w:color w:val="000000"/>
          <w:kern w:val="0"/>
          <w:lang w:val="en-US" w:eastAsia="zh-CN"/>
          <w14:ligatures w14:val="none"/>
        </w:rPr>
        <w:t>[Data set]</w:t>
      </w:r>
      <w:r>
        <w:rPr>
          <w:rFonts w:ascii="Calibri" w:eastAsia="DengXian" w:hAnsi="Calibri" w:cs="Calibri" w:hint="eastAsia"/>
          <w:color w:val="000000"/>
          <w:kern w:val="0"/>
          <w:lang w:val="en-US" w:eastAsia="zh-CN"/>
          <w14:ligatures w14:val="none"/>
        </w:rPr>
        <w:t>.</w:t>
      </w:r>
      <w:r w:rsidR="00820611">
        <w:rPr>
          <w:rFonts w:ascii="Calibri" w:eastAsia="DengXian" w:hAnsi="Calibri" w:cs="Calibri" w:hint="eastAsia"/>
          <w:color w:val="000000"/>
          <w:kern w:val="0"/>
          <w:lang w:val="en-US" w:eastAsia="zh-CN"/>
          <w14:ligatures w14:val="none"/>
        </w:rPr>
        <w:t xml:space="preserve"> </w:t>
      </w:r>
      <w:hyperlink r:id="rId43" w:history="1">
        <w:r w:rsidR="00820611" w:rsidRPr="0081659F">
          <w:rPr>
            <w:rStyle w:val="af0"/>
            <w:rFonts w:ascii="Calibri" w:eastAsia="DengXian" w:hAnsi="Calibri" w:cs="Calibri"/>
            <w:kern w:val="0"/>
            <w:lang w:val="en-US" w:eastAsia="zh-CN"/>
            <w14:ligatures w14:val="none"/>
          </w:rPr>
          <w:t>https://data.worldbank.org/indicator/PV.EST</w:t>
        </w:r>
      </w:hyperlink>
    </w:p>
    <w:p w14:paraId="3022E72B" w14:textId="128EA26F" w:rsidR="00C06210" w:rsidRDefault="00C06210" w:rsidP="00C06210">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The World Bank. (2024).</w:t>
      </w:r>
      <w:r>
        <w:rPr>
          <w:rFonts w:ascii="Calibri" w:eastAsia="DengXian" w:hAnsi="Calibri" w:cs="Calibri" w:hint="eastAsia"/>
          <w:color w:val="000000"/>
          <w:kern w:val="0"/>
          <w:lang w:val="en-US" w:eastAsia="zh-CN"/>
          <w14:ligatures w14:val="none"/>
        </w:rPr>
        <w:t xml:space="preserve"> Urban </w:t>
      </w:r>
      <w:r>
        <w:rPr>
          <w:rFonts w:ascii="Calibri" w:eastAsia="DengXian" w:hAnsi="Calibri" w:cs="Calibri"/>
          <w:color w:val="000000"/>
          <w:kern w:val="0"/>
          <w:lang w:val="en-US" w:eastAsia="zh-CN"/>
          <w14:ligatures w14:val="none"/>
        </w:rPr>
        <w:t>population (</w:t>
      </w:r>
      <w:r>
        <w:rPr>
          <w:rFonts w:ascii="Calibri" w:eastAsia="DengXian" w:hAnsi="Calibri" w:cs="Calibri" w:hint="eastAsia"/>
          <w:color w:val="000000"/>
          <w:kern w:val="0"/>
          <w:lang w:val="en-US" w:eastAsia="zh-CN"/>
          <w14:ligatures w14:val="none"/>
        </w:rPr>
        <w:t xml:space="preserve">% of total population) </w:t>
      </w:r>
      <w:r w:rsidRPr="005D7883">
        <w:rPr>
          <w:rFonts w:ascii="Calibri" w:eastAsia="DengXian" w:hAnsi="Calibri" w:cs="Calibri"/>
          <w:color w:val="000000"/>
          <w:kern w:val="0"/>
          <w:lang w:val="en-US" w:eastAsia="zh-CN"/>
          <w14:ligatures w14:val="none"/>
        </w:rPr>
        <w:t>[Data set]</w:t>
      </w:r>
      <w:r>
        <w:rPr>
          <w:rFonts w:ascii="Calibri" w:eastAsia="DengXian" w:hAnsi="Calibri" w:cs="Calibri" w:hint="eastAsia"/>
          <w:color w:val="000000"/>
          <w:kern w:val="0"/>
          <w:lang w:val="en-US" w:eastAsia="zh-CN"/>
          <w14:ligatures w14:val="none"/>
        </w:rPr>
        <w:t>.</w:t>
      </w:r>
      <w:r w:rsidR="00820611">
        <w:rPr>
          <w:rFonts w:ascii="Calibri" w:eastAsia="DengXian" w:hAnsi="Calibri" w:cs="Calibri" w:hint="eastAsia"/>
          <w:color w:val="000000"/>
          <w:kern w:val="0"/>
          <w:lang w:val="en-US" w:eastAsia="zh-CN"/>
          <w14:ligatures w14:val="none"/>
        </w:rPr>
        <w:t xml:space="preserve"> </w:t>
      </w:r>
      <w:hyperlink r:id="rId44" w:history="1">
        <w:r w:rsidR="00820611" w:rsidRPr="0081659F">
          <w:rPr>
            <w:rStyle w:val="af0"/>
            <w:rFonts w:ascii="Calibri" w:eastAsia="DengXian" w:hAnsi="Calibri" w:cs="Calibri"/>
            <w:kern w:val="0"/>
            <w:lang w:val="en-US" w:eastAsia="zh-CN"/>
            <w14:ligatures w14:val="none"/>
          </w:rPr>
          <w:t>https://data.worldbank.org/indicator/SP.URB.TOTL.IN.ZS</w:t>
        </w:r>
      </w:hyperlink>
    </w:p>
    <w:p w14:paraId="438EAD9F" w14:textId="3F759142" w:rsidR="00820611" w:rsidRDefault="00C06210" w:rsidP="00C06210">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The World Bank. (2024).</w:t>
      </w:r>
      <w:r>
        <w:rPr>
          <w:rFonts w:ascii="Calibri" w:eastAsia="DengXian" w:hAnsi="Calibri" w:cs="Calibri" w:hint="eastAsia"/>
          <w:color w:val="000000"/>
          <w:kern w:val="0"/>
          <w:lang w:val="en-US" w:eastAsia="zh-CN"/>
          <w14:ligatures w14:val="none"/>
        </w:rPr>
        <w:t xml:space="preserve"> </w:t>
      </w:r>
      <w:r w:rsidR="00820611">
        <w:rPr>
          <w:rFonts w:ascii="Calibri" w:eastAsia="DengXian" w:hAnsi="Calibri" w:cs="Calibri" w:hint="eastAsia"/>
          <w:color w:val="000000"/>
          <w:kern w:val="0"/>
          <w:lang w:val="en-US" w:eastAsia="zh-CN"/>
          <w14:ligatures w14:val="none"/>
        </w:rPr>
        <w:t>Oil rent</w:t>
      </w:r>
      <w:r>
        <w:rPr>
          <w:rFonts w:ascii="Calibri" w:eastAsia="DengXian" w:hAnsi="Calibri" w:cs="Calibri"/>
          <w:color w:val="000000"/>
          <w:kern w:val="0"/>
          <w:lang w:val="en-US" w:eastAsia="zh-CN"/>
          <w14:ligatures w14:val="none"/>
        </w:rPr>
        <w:t xml:space="preserve"> (</w:t>
      </w:r>
      <w:r>
        <w:rPr>
          <w:rFonts w:ascii="Calibri" w:eastAsia="DengXian" w:hAnsi="Calibri" w:cs="Calibri" w:hint="eastAsia"/>
          <w:color w:val="000000"/>
          <w:kern w:val="0"/>
          <w:lang w:val="en-US" w:eastAsia="zh-CN"/>
          <w14:ligatures w14:val="none"/>
        </w:rPr>
        <w:t xml:space="preserve">% of </w:t>
      </w:r>
      <w:r w:rsidR="00820611">
        <w:rPr>
          <w:rFonts w:ascii="Calibri" w:eastAsia="DengXian" w:hAnsi="Calibri" w:cs="Calibri" w:hint="eastAsia"/>
          <w:color w:val="000000"/>
          <w:kern w:val="0"/>
          <w:lang w:val="en-US" w:eastAsia="zh-CN"/>
          <w14:ligatures w14:val="none"/>
        </w:rPr>
        <w:t>GDP</w:t>
      </w:r>
      <w:r>
        <w:rPr>
          <w:rFonts w:ascii="Calibri" w:eastAsia="DengXian" w:hAnsi="Calibri" w:cs="Calibri" w:hint="eastAsia"/>
          <w:color w:val="000000"/>
          <w:kern w:val="0"/>
          <w:lang w:val="en-US" w:eastAsia="zh-CN"/>
          <w14:ligatures w14:val="none"/>
        </w:rPr>
        <w:t xml:space="preserve">) </w:t>
      </w:r>
      <w:r w:rsidRPr="005D7883">
        <w:rPr>
          <w:rFonts w:ascii="Calibri" w:eastAsia="DengXian" w:hAnsi="Calibri" w:cs="Calibri"/>
          <w:color w:val="000000"/>
          <w:kern w:val="0"/>
          <w:lang w:val="en-US" w:eastAsia="zh-CN"/>
          <w14:ligatures w14:val="none"/>
        </w:rPr>
        <w:t>[Data set]</w:t>
      </w:r>
      <w:r>
        <w:rPr>
          <w:rFonts w:ascii="Calibri" w:eastAsia="DengXian" w:hAnsi="Calibri" w:cs="Calibri" w:hint="eastAsia"/>
          <w:color w:val="000000"/>
          <w:kern w:val="0"/>
          <w:lang w:val="en-US" w:eastAsia="zh-CN"/>
          <w14:ligatures w14:val="none"/>
        </w:rPr>
        <w:t>.</w:t>
      </w:r>
      <w:r w:rsidR="00820611">
        <w:rPr>
          <w:rFonts w:ascii="Calibri" w:eastAsia="DengXian" w:hAnsi="Calibri" w:cs="Calibri" w:hint="eastAsia"/>
          <w:color w:val="000000"/>
          <w:kern w:val="0"/>
          <w:lang w:val="en-US" w:eastAsia="zh-CN"/>
          <w14:ligatures w14:val="none"/>
        </w:rPr>
        <w:t xml:space="preserve"> </w:t>
      </w:r>
      <w:hyperlink r:id="rId45" w:history="1">
        <w:r w:rsidR="00820611" w:rsidRPr="0081659F">
          <w:rPr>
            <w:rStyle w:val="af0"/>
            <w:rFonts w:ascii="Calibri" w:eastAsia="DengXian" w:hAnsi="Calibri" w:cs="Calibri"/>
            <w:kern w:val="0"/>
            <w:lang w:val="en-US" w:eastAsia="zh-CN"/>
            <w14:ligatures w14:val="none"/>
          </w:rPr>
          <w:t>https://data.worldbank.org/indicator/NY.GDP.PETR.RT.ZS</w:t>
        </w:r>
      </w:hyperlink>
    </w:p>
    <w:p w14:paraId="7B6C9261" w14:textId="273A4229" w:rsidR="00820611" w:rsidRDefault="00820611" w:rsidP="00C06210">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lastRenderedPageBreak/>
        <w:t>The World Bank. (2024).</w:t>
      </w:r>
      <w:r>
        <w:rPr>
          <w:rFonts w:ascii="Calibri" w:eastAsia="DengXian" w:hAnsi="Calibri" w:cs="Calibri" w:hint="eastAsia"/>
          <w:color w:val="000000"/>
          <w:kern w:val="0"/>
          <w:lang w:val="en-US" w:eastAsia="zh-CN"/>
          <w14:ligatures w14:val="none"/>
        </w:rPr>
        <w:t xml:space="preserve"> Oil rent</w:t>
      </w:r>
      <w:r>
        <w:rPr>
          <w:rFonts w:ascii="Calibri" w:eastAsia="DengXian" w:hAnsi="Calibri" w:cs="Calibri"/>
          <w:color w:val="000000"/>
          <w:kern w:val="0"/>
          <w:lang w:val="en-US" w:eastAsia="zh-CN"/>
          <w14:ligatures w14:val="none"/>
        </w:rPr>
        <w:t xml:space="preserve"> (</w:t>
      </w:r>
      <w:r>
        <w:rPr>
          <w:rFonts w:ascii="Calibri" w:eastAsia="DengXian" w:hAnsi="Calibri" w:cs="Calibri" w:hint="eastAsia"/>
          <w:color w:val="000000"/>
          <w:kern w:val="0"/>
          <w:lang w:val="en-US" w:eastAsia="zh-CN"/>
          <w14:ligatures w14:val="none"/>
        </w:rPr>
        <w:t xml:space="preserve">% of GDP) </w:t>
      </w:r>
      <w:r w:rsidRPr="005D7883">
        <w:rPr>
          <w:rFonts w:ascii="Calibri" w:eastAsia="DengXian" w:hAnsi="Calibri" w:cs="Calibri"/>
          <w:color w:val="000000"/>
          <w:kern w:val="0"/>
          <w:lang w:val="en-US" w:eastAsia="zh-CN"/>
          <w14:ligatures w14:val="none"/>
        </w:rPr>
        <w:t>[Data set]</w:t>
      </w:r>
      <w:r>
        <w:rPr>
          <w:rFonts w:ascii="Calibri" w:eastAsia="DengXian" w:hAnsi="Calibri" w:cs="Calibri" w:hint="eastAsia"/>
          <w:color w:val="000000"/>
          <w:kern w:val="0"/>
          <w:lang w:val="en-US" w:eastAsia="zh-CN"/>
          <w14:ligatures w14:val="none"/>
        </w:rPr>
        <w:t xml:space="preserve">. </w:t>
      </w:r>
      <w:hyperlink r:id="rId46" w:history="1">
        <w:r w:rsidRPr="0081659F">
          <w:rPr>
            <w:rStyle w:val="af0"/>
            <w:rFonts w:ascii="Calibri" w:eastAsia="DengXian" w:hAnsi="Calibri" w:cs="Calibri"/>
            <w:kern w:val="0"/>
            <w:lang w:val="en-US" w:eastAsia="zh-CN"/>
            <w14:ligatures w14:val="none"/>
          </w:rPr>
          <w:t>https://data.worldbank.org/indicator/NV.IND.TOTL.ZS</w:t>
        </w:r>
      </w:hyperlink>
    </w:p>
    <w:p w14:paraId="7C613A77" w14:textId="257EE5E4" w:rsidR="00820611" w:rsidRDefault="00820611" w:rsidP="00820611">
      <w:pPr>
        <w:widowControl/>
        <w:spacing w:before="100" w:beforeAutospacing="1" w:after="100" w:afterAutospacing="1" w:line="360" w:lineRule="auto"/>
        <w:jc w:val="both"/>
        <w:rPr>
          <w:rFonts w:ascii="Calibri" w:eastAsia="DengXian" w:hAnsi="Calibri" w:cs="Calibri"/>
          <w:color w:val="000000"/>
          <w:kern w:val="0"/>
          <w:lang w:val="en-US" w:eastAsia="zh-CN"/>
          <w14:ligatures w14:val="none"/>
        </w:rPr>
      </w:pPr>
      <w:r w:rsidRPr="005D7883">
        <w:rPr>
          <w:rFonts w:ascii="Calibri" w:eastAsia="DengXian" w:hAnsi="Calibri" w:cs="Calibri"/>
          <w:color w:val="000000"/>
          <w:kern w:val="0"/>
          <w:lang w:val="en-US" w:eastAsia="zh-CN"/>
          <w14:ligatures w14:val="none"/>
        </w:rPr>
        <w:t>The World Bank. (2024).</w:t>
      </w:r>
      <w:r>
        <w:rPr>
          <w:rFonts w:ascii="Calibri" w:eastAsia="DengXian" w:hAnsi="Calibri" w:cs="Calibri" w:hint="eastAsia"/>
          <w:color w:val="000000"/>
          <w:kern w:val="0"/>
          <w:lang w:val="en-US" w:eastAsia="zh-CN"/>
          <w14:ligatures w14:val="none"/>
        </w:rPr>
        <w:t xml:space="preserve"> Industry (including construction), value added</w:t>
      </w:r>
      <w:r>
        <w:rPr>
          <w:rFonts w:ascii="Calibri" w:eastAsia="DengXian" w:hAnsi="Calibri" w:cs="Calibri"/>
          <w:color w:val="000000"/>
          <w:kern w:val="0"/>
          <w:lang w:val="en-US" w:eastAsia="zh-CN"/>
          <w14:ligatures w14:val="none"/>
        </w:rPr>
        <w:t xml:space="preserve"> (</w:t>
      </w:r>
      <w:r>
        <w:rPr>
          <w:rFonts w:ascii="Calibri" w:eastAsia="DengXian" w:hAnsi="Calibri" w:cs="Calibri" w:hint="eastAsia"/>
          <w:color w:val="000000"/>
          <w:kern w:val="0"/>
          <w:lang w:val="en-US" w:eastAsia="zh-CN"/>
          <w14:ligatures w14:val="none"/>
        </w:rPr>
        <w:t xml:space="preserve">% of GDP) </w:t>
      </w:r>
      <w:r w:rsidRPr="005D7883">
        <w:rPr>
          <w:rFonts w:ascii="Calibri" w:eastAsia="DengXian" w:hAnsi="Calibri" w:cs="Calibri"/>
          <w:color w:val="000000"/>
          <w:kern w:val="0"/>
          <w:lang w:val="en-US" w:eastAsia="zh-CN"/>
          <w14:ligatures w14:val="none"/>
        </w:rPr>
        <w:t>[Data set]</w:t>
      </w:r>
      <w:r>
        <w:rPr>
          <w:rFonts w:ascii="Calibri" w:eastAsia="DengXian" w:hAnsi="Calibri" w:cs="Calibri" w:hint="eastAsia"/>
          <w:color w:val="000000"/>
          <w:kern w:val="0"/>
          <w:lang w:val="en-US" w:eastAsia="zh-CN"/>
          <w14:ligatures w14:val="none"/>
        </w:rPr>
        <w:t xml:space="preserve">. </w:t>
      </w:r>
      <w:hyperlink r:id="rId47" w:history="1">
        <w:r w:rsidRPr="0081659F">
          <w:rPr>
            <w:rStyle w:val="af0"/>
            <w:rFonts w:ascii="Calibri" w:eastAsia="DengXian" w:hAnsi="Calibri" w:cs="Calibri"/>
            <w:kern w:val="0"/>
            <w:lang w:val="en-US" w:eastAsia="zh-CN"/>
            <w14:ligatures w14:val="none"/>
          </w:rPr>
          <w:t>https://data.worldbank.org/indicator/NV.IND.TOTL.ZS</w:t>
        </w:r>
      </w:hyperlink>
    </w:p>
    <w:p w14:paraId="40784540" w14:textId="77777777" w:rsidR="00E22CF7" w:rsidRPr="007026F4" w:rsidRDefault="00E22CF7" w:rsidP="00513F89">
      <w:pPr>
        <w:spacing w:line="360" w:lineRule="auto"/>
        <w:jc w:val="both"/>
        <w:rPr>
          <w:rFonts w:ascii="Calibri" w:eastAsia="DengXian" w:hAnsi="Calibri" w:cs="Calibri"/>
          <w:lang w:eastAsia="zh-CN"/>
        </w:rPr>
      </w:pPr>
    </w:p>
    <w:sectPr w:rsidR="00E22CF7" w:rsidRPr="007026F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45B28" w14:textId="77777777" w:rsidR="00A124D1" w:rsidRDefault="00A124D1" w:rsidP="00E74070">
      <w:pPr>
        <w:spacing w:after="0" w:line="240" w:lineRule="auto"/>
      </w:pPr>
      <w:r>
        <w:separator/>
      </w:r>
    </w:p>
  </w:endnote>
  <w:endnote w:type="continuationSeparator" w:id="0">
    <w:p w14:paraId="7B9822BC" w14:textId="77777777" w:rsidR="00A124D1" w:rsidRDefault="00A124D1" w:rsidP="00E74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KingsBureauGrot-ThreeSeven">
    <w:altName w:val="Calibri"/>
    <w:panose1 w:val="020B0604020202020204"/>
    <w:charset w:val="00"/>
    <w:family w:val="auto"/>
    <w:pitch w:val="variable"/>
    <w:sig w:usb0="00000003" w:usb1="00000000" w:usb2="00000000" w:usb3="00000000" w:csb0="00000001" w:csb1="00000000"/>
  </w:font>
  <w:font w:name="MS P????">
    <w:altName w:val="Yu Gothic"/>
    <w:panose1 w:val="020B0604020202020204"/>
    <w:charset w:val="80"/>
    <w:family w:val="auto"/>
    <w:notTrueType/>
    <w:pitch w:val="variable"/>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7339C" w14:textId="77777777" w:rsidR="00A124D1" w:rsidRDefault="00A124D1" w:rsidP="00E74070">
      <w:pPr>
        <w:spacing w:after="0" w:line="240" w:lineRule="auto"/>
      </w:pPr>
      <w:r>
        <w:separator/>
      </w:r>
    </w:p>
  </w:footnote>
  <w:footnote w:type="continuationSeparator" w:id="0">
    <w:p w14:paraId="71273920" w14:textId="77777777" w:rsidR="00A124D1" w:rsidRDefault="00A124D1" w:rsidP="00E74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B946EE"/>
    <w:multiLevelType w:val="multilevel"/>
    <w:tmpl w:val="BB68F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4837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D24"/>
    <w:rsid w:val="00054C99"/>
    <w:rsid w:val="00076BF4"/>
    <w:rsid w:val="0008624F"/>
    <w:rsid w:val="00094129"/>
    <w:rsid w:val="000B1D24"/>
    <w:rsid w:val="000D53CB"/>
    <w:rsid w:val="000E6E9A"/>
    <w:rsid w:val="000F1A38"/>
    <w:rsid w:val="001607B4"/>
    <w:rsid w:val="0017790F"/>
    <w:rsid w:val="001B53B5"/>
    <w:rsid w:val="001D62BA"/>
    <w:rsid w:val="001E7634"/>
    <w:rsid w:val="00235CA1"/>
    <w:rsid w:val="002C4036"/>
    <w:rsid w:val="002C65FD"/>
    <w:rsid w:val="002F3507"/>
    <w:rsid w:val="003742AD"/>
    <w:rsid w:val="004E6C9C"/>
    <w:rsid w:val="004F11BB"/>
    <w:rsid w:val="00513F89"/>
    <w:rsid w:val="00540ACC"/>
    <w:rsid w:val="005D1171"/>
    <w:rsid w:val="005D7883"/>
    <w:rsid w:val="00613FA2"/>
    <w:rsid w:val="00680054"/>
    <w:rsid w:val="006B79E9"/>
    <w:rsid w:val="006D1D7C"/>
    <w:rsid w:val="007026F4"/>
    <w:rsid w:val="007361D4"/>
    <w:rsid w:val="00757E39"/>
    <w:rsid w:val="007766F9"/>
    <w:rsid w:val="0078298C"/>
    <w:rsid w:val="00793B4B"/>
    <w:rsid w:val="007C2E3E"/>
    <w:rsid w:val="007E6CEE"/>
    <w:rsid w:val="0080025C"/>
    <w:rsid w:val="00820611"/>
    <w:rsid w:val="00835134"/>
    <w:rsid w:val="00852773"/>
    <w:rsid w:val="008809E2"/>
    <w:rsid w:val="00892B6A"/>
    <w:rsid w:val="008B58FB"/>
    <w:rsid w:val="008C037E"/>
    <w:rsid w:val="00937A9A"/>
    <w:rsid w:val="00955C02"/>
    <w:rsid w:val="00980D5D"/>
    <w:rsid w:val="009A08E0"/>
    <w:rsid w:val="009F1CE0"/>
    <w:rsid w:val="00A124D1"/>
    <w:rsid w:val="00A6152C"/>
    <w:rsid w:val="00BD07DC"/>
    <w:rsid w:val="00BD677A"/>
    <w:rsid w:val="00BF6B62"/>
    <w:rsid w:val="00BF6C01"/>
    <w:rsid w:val="00C06210"/>
    <w:rsid w:val="00C2152C"/>
    <w:rsid w:val="00C22022"/>
    <w:rsid w:val="00C37E30"/>
    <w:rsid w:val="00C901E3"/>
    <w:rsid w:val="00CF284B"/>
    <w:rsid w:val="00D16A44"/>
    <w:rsid w:val="00D17458"/>
    <w:rsid w:val="00E141AE"/>
    <w:rsid w:val="00E22CF7"/>
    <w:rsid w:val="00E50B5B"/>
    <w:rsid w:val="00E74070"/>
    <w:rsid w:val="00EE2141"/>
    <w:rsid w:val="00F16636"/>
    <w:rsid w:val="00F21DF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DB752A"/>
  <w15:chartTrackingRefBased/>
  <w15:docId w15:val="{CE901639-26A9-954B-A045-B37792038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lang w:val="en-GB"/>
    </w:rPr>
  </w:style>
  <w:style w:type="paragraph" w:styleId="1">
    <w:name w:val="heading 1"/>
    <w:basedOn w:val="a"/>
    <w:next w:val="a"/>
    <w:link w:val="10"/>
    <w:uiPriority w:val="9"/>
    <w:qFormat/>
    <w:rsid w:val="000B1D2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0B1D2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0B1D24"/>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0B1D24"/>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0B1D2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B1D24"/>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0B1D24"/>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B1D24"/>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0B1D24"/>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B1D24"/>
    <w:rPr>
      <w:rFonts w:asciiTheme="majorHAnsi" w:eastAsiaTheme="majorEastAsia" w:hAnsiTheme="majorHAnsi" w:cstheme="majorBidi"/>
      <w:color w:val="0F4761" w:themeColor="accent1" w:themeShade="BF"/>
      <w:sz w:val="48"/>
      <w:szCs w:val="48"/>
      <w:lang w:val="en-GB"/>
    </w:rPr>
  </w:style>
  <w:style w:type="character" w:customStyle="1" w:styleId="20">
    <w:name w:val="標題 2 字元"/>
    <w:basedOn w:val="a0"/>
    <w:link w:val="2"/>
    <w:uiPriority w:val="9"/>
    <w:rsid w:val="000B1D24"/>
    <w:rPr>
      <w:rFonts w:asciiTheme="majorHAnsi" w:eastAsiaTheme="majorEastAsia" w:hAnsiTheme="majorHAnsi" w:cstheme="majorBidi"/>
      <w:color w:val="0F4761" w:themeColor="accent1" w:themeShade="BF"/>
      <w:sz w:val="40"/>
      <w:szCs w:val="40"/>
      <w:lang w:val="en-GB"/>
    </w:rPr>
  </w:style>
  <w:style w:type="character" w:customStyle="1" w:styleId="30">
    <w:name w:val="標題 3 字元"/>
    <w:basedOn w:val="a0"/>
    <w:link w:val="3"/>
    <w:uiPriority w:val="9"/>
    <w:rsid w:val="000B1D24"/>
    <w:rPr>
      <w:rFonts w:eastAsiaTheme="majorEastAsia" w:cstheme="majorBidi"/>
      <w:color w:val="0F4761" w:themeColor="accent1" w:themeShade="BF"/>
      <w:sz w:val="32"/>
      <w:szCs w:val="32"/>
      <w:lang w:val="en-GB"/>
    </w:rPr>
  </w:style>
  <w:style w:type="character" w:customStyle="1" w:styleId="40">
    <w:name w:val="標題 4 字元"/>
    <w:basedOn w:val="a0"/>
    <w:link w:val="4"/>
    <w:uiPriority w:val="9"/>
    <w:semiHidden/>
    <w:rsid w:val="000B1D24"/>
    <w:rPr>
      <w:rFonts w:eastAsiaTheme="majorEastAsia" w:cstheme="majorBidi"/>
      <w:color w:val="0F4761" w:themeColor="accent1" w:themeShade="BF"/>
      <w:sz w:val="28"/>
      <w:szCs w:val="28"/>
      <w:lang w:val="en-GB"/>
    </w:rPr>
  </w:style>
  <w:style w:type="character" w:customStyle="1" w:styleId="50">
    <w:name w:val="標題 5 字元"/>
    <w:basedOn w:val="a0"/>
    <w:link w:val="5"/>
    <w:uiPriority w:val="9"/>
    <w:semiHidden/>
    <w:rsid w:val="000B1D24"/>
    <w:rPr>
      <w:rFonts w:eastAsiaTheme="majorEastAsia" w:cstheme="majorBidi"/>
      <w:color w:val="0F4761" w:themeColor="accent1" w:themeShade="BF"/>
      <w:lang w:val="en-GB"/>
    </w:rPr>
  </w:style>
  <w:style w:type="character" w:customStyle="1" w:styleId="60">
    <w:name w:val="標題 6 字元"/>
    <w:basedOn w:val="a0"/>
    <w:link w:val="6"/>
    <w:uiPriority w:val="9"/>
    <w:semiHidden/>
    <w:rsid w:val="000B1D24"/>
    <w:rPr>
      <w:rFonts w:eastAsiaTheme="majorEastAsia" w:cstheme="majorBidi"/>
      <w:color w:val="595959" w:themeColor="text1" w:themeTint="A6"/>
      <w:lang w:val="en-GB"/>
    </w:rPr>
  </w:style>
  <w:style w:type="character" w:customStyle="1" w:styleId="70">
    <w:name w:val="標題 7 字元"/>
    <w:basedOn w:val="a0"/>
    <w:link w:val="7"/>
    <w:uiPriority w:val="9"/>
    <w:semiHidden/>
    <w:rsid w:val="000B1D24"/>
    <w:rPr>
      <w:rFonts w:eastAsiaTheme="majorEastAsia" w:cstheme="majorBidi"/>
      <w:color w:val="595959" w:themeColor="text1" w:themeTint="A6"/>
      <w:lang w:val="en-GB"/>
    </w:rPr>
  </w:style>
  <w:style w:type="character" w:customStyle="1" w:styleId="80">
    <w:name w:val="標題 8 字元"/>
    <w:basedOn w:val="a0"/>
    <w:link w:val="8"/>
    <w:uiPriority w:val="9"/>
    <w:semiHidden/>
    <w:rsid w:val="000B1D24"/>
    <w:rPr>
      <w:rFonts w:eastAsiaTheme="majorEastAsia" w:cstheme="majorBidi"/>
      <w:color w:val="272727" w:themeColor="text1" w:themeTint="D8"/>
      <w:lang w:val="en-GB"/>
    </w:rPr>
  </w:style>
  <w:style w:type="character" w:customStyle="1" w:styleId="90">
    <w:name w:val="標題 9 字元"/>
    <w:basedOn w:val="a0"/>
    <w:link w:val="9"/>
    <w:uiPriority w:val="9"/>
    <w:semiHidden/>
    <w:rsid w:val="000B1D24"/>
    <w:rPr>
      <w:rFonts w:eastAsiaTheme="majorEastAsia" w:cstheme="majorBidi"/>
      <w:color w:val="272727" w:themeColor="text1" w:themeTint="D8"/>
      <w:lang w:val="en-GB"/>
    </w:rPr>
  </w:style>
  <w:style w:type="paragraph" w:styleId="a3">
    <w:name w:val="Title"/>
    <w:basedOn w:val="a"/>
    <w:next w:val="a"/>
    <w:link w:val="a4"/>
    <w:uiPriority w:val="10"/>
    <w:qFormat/>
    <w:rsid w:val="000B1D2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0B1D24"/>
    <w:rPr>
      <w:rFonts w:asciiTheme="majorHAnsi" w:eastAsiaTheme="majorEastAsia" w:hAnsiTheme="majorHAnsi" w:cstheme="majorBidi"/>
      <w:spacing w:val="-10"/>
      <w:kern w:val="28"/>
      <w:sz w:val="56"/>
      <w:szCs w:val="56"/>
      <w:lang w:val="en-GB"/>
    </w:rPr>
  </w:style>
  <w:style w:type="paragraph" w:styleId="a5">
    <w:name w:val="Subtitle"/>
    <w:basedOn w:val="a"/>
    <w:next w:val="a"/>
    <w:link w:val="a6"/>
    <w:uiPriority w:val="11"/>
    <w:qFormat/>
    <w:rsid w:val="000B1D2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0B1D24"/>
    <w:rPr>
      <w:rFonts w:asciiTheme="majorHAnsi" w:eastAsiaTheme="majorEastAsia" w:hAnsiTheme="majorHAnsi" w:cstheme="majorBidi"/>
      <w:color w:val="595959" w:themeColor="text1" w:themeTint="A6"/>
      <w:spacing w:val="15"/>
      <w:sz w:val="28"/>
      <w:szCs w:val="28"/>
      <w:lang w:val="en-GB"/>
    </w:rPr>
  </w:style>
  <w:style w:type="paragraph" w:styleId="a7">
    <w:name w:val="Quote"/>
    <w:basedOn w:val="a"/>
    <w:next w:val="a"/>
    <w:link w:val="a8"/>
    <w:uiPriority w:val="29"/>
    <w:qFormat/>
    <w:rsid w:val="000B1D24"/>
    <w:pPr>
      <w:spacing w:before="160"/>
      <w:jc w:val="center"/>
    </w:pPr>
    <w:rPr>
      <w:i/>
      <w:iCs/>
      <w:color w:val="404040" w:themeColor="text1" w:themeTint="BF"/>
    </w:rPr>
  </w:style>
  <w:style w:type="character" w:customStyle="1" w:styleId="a8">
    <w:name w:val="引文 字元"/>
    <w:basedOn w:val="a0"/>
    <w:link w:val="a7"/>
    <w:uiPriority w:val="29"/>
    <w:rsid w:val="000B1D24"/>
    <w:rPr>
      <w:i/>
      <w:iCs/>
      <w:color w:val="404040" w:themeColor="text1" w:themeTint="BF"/>
      <w:lang w:val="en-GB"/>
    </w:rPr>
  </w:style>
  <w:style w:type="paragraph" w:styleId="a9">
    <w:name w:val="List Paragraph"/>
    <w:basedOn w:val="a"/>
    <w:uiPriority w:val="34"/>
    <w:qFormat/>
    <w:rsid w:val="000B1D24"/>
    <w:pPr>
      <w:ind w:left="720"/>
      <w:contextualSpacing/>
    </w:pPr>
  </w:style>
  <w:style w:type="character" w:styleId="aa">
    <w:name w:val="Intense Emphasis"/>
    <w:basedOn w:val="a0"/>
    <w:uiPriority w:val="21"/>
    <w:qFormat/>
    <w:rsid w:val="000B1D24"/>
    <w:rPr>
      <w:i/>
      <w:iCs/>
      <w:color w:val="0F4761" w:themeColor="accent1" w:themeShade="BF"/>
    </w:rPr>
  </w:style>
  <w:style w:type="paragraph" w:styleId="ab">
    <w:name w:val="Intense Quote"/>
    <w:basedOn w:val="a"/>
    <w:next w:val="a"/>
    <w:link w:val="ac"/>
    <w:uiPriority w:val="30"/>
    <w:qFormat/>
    <w:rsid w:val="000B1D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0B1D24"/>
    <w:rPr>
      <w:i/>
      <w:iCs/>
      <w:color w:val="0F4761" w:themeColor="accent1" w:themeShade="BF"/>
      <w:lang w:val="en-GB"/>
    </w:rPr>
  </w:style>
  <w:style w:type="character" w:styleId="ad">
    <w:name w:val="Intense Reference"/>
    <w:basedOn w:val="a0"/>
    <w:uiPriority w:val="32"/>
    <w:qFormat/>
    <w:rsid w:val="000B1D24"/>
    <w:rPr>
      <w:b/>
      <w:bCs/>
      <w:smallCaps/>
      <w:color w:val="0F4761" w:themeColor="accent1" w:themeShade="BF"/>
      <w:spacing w:val="5"/>
    </w:rPr>
  </w:style>
  <w:style w:type="character" w:styleId="ae">
    <w:name w:val="Strong"/>
    <w:basedOn w:val="a0"/>
    <w:uiPriority w:val="22"/>
    <w:qFormat/>
    <w:rsid w:val="000B1D24"/>
    <w:rPr>
      <w:b/>
      <w:bCs/>
    </w:rPr>
  </w:style>
  <w:style w:type="paragraph" w:styleId="Web">
    <w:name w:val="Normal (Web)"/>
    <w:basedOn w:val="a"/>
    <w:uiPriority w:val="99"/>
    <w:semiHidden/>
    <w:unhideWhenUsed/>
    <w:rsid w:val="000B1D24"/>
    <w:pPr>
      <w:widowControl/>
      <w:spacing w:before="100" w:beforeAutospacing="1" w:after="100" w:afterAutospacing="1" w:line="240" w:lineRule="auto"/>
    </w:pPr>
    <w:rPr>
      <w:rFonts w:ascii="新細明體" w:eastAsia="新細明體" w:hAnsi="新細明體" w:cs="新細明體"/>
      <w:kern w:val="0"/>
      <w:lang w:val="en-US"/>
      <w14:ligatures w14:val="none"/>
    </w:rPr>
  </w:style>
  <w:style w:type="character" w:styleId="af">
    <w:name w:val="Emphasis"/>
    <w:basedOn w:val="a0"/>
    <w:uiPriority w:val="20"/>
    <w:qFormat/>
    <w:rsid w:val="000B1D24"/>
    <w:rPr>
      <w:i/>
      <w:iCs/>
    </w:rPr>
  </w:style>
  <w:style w:type="character" w:customStyle="1" w:styleId="apple-converted-space">
    <w:name w:val="apple-converted-space"/>
    <w:basedOn w:val="a0"/>
    <w:rsid w:val="008C037E"/>
  </w:style>
  <w:style w:type="character" w:styleId="af0">
    <w:name w:val="Hyperlink"/>
    <w:basedOn w:val="a0"/>
    <w:uiPriority w:val="99"/>
    <w:unhideWhenUsed/>
    <w:rsid w:val="008C037E"/>
    <w:rPr>
      <w:color w:val="0000FF"/>
      <w:u w:val="single"/>
    </w:rPr>
  </w:style>
  <w:style w:type="table" w:styleId="af1">
    <w:name w:val="Table Grid"/>
    <w:basedOn w:val="a1"/>
    <w:uiPriority w:val="39"/>
    <w:rsid w:val="00980D5D"/>
    <w:pPr>
      <w:spacing w:after="0" w:line="240" w:lineRule="auto"/>
    </w:pPr>
    <w:rPr>
      <w:rFonts w:eastAsia="新細明體"/>
      <w:kern w:val="0"/>
      <w:sz w:val="22"/>
      <w:szCs w:val="22"/>
      <w:lang w:val="en-GB"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ospaceafter">
    <w:name w:val="Heading 1 - no space after"/>
    <w:basedOn w:val="1"/>
    <w:qFormat/>
    <w:rsid w:val="00980D5D"/>
    <w:pPr>
      <w:widowControl/>
      <w:spacing w:before="0" w:after="0" w:line="480" w:lineRule="exact"/>
    </w:pPr>
    <w:rPr>
      <w:rFonts w:ascii="KingsBureauGrot-ThreeSeven" w:eastAsia="MS P????" w:hAnsi="KingsBureauGrot-ThreeSeven" w:cs="Times New Roman"/>
      <w:color w:val="0E2841" w:themeColor="text2"/>
      <w:spacing w:val="-10"/>
      <w:kern w:val="0"/>
      <w:sz w:val="44"/>
      <w:szCs w:val="44"/>
      <w:lang w:val="en-US" w:eastAsia="en-US"/>
      <w14:ligatures w14:val="none"/>
    </w:rPr>
  </w:style>
  <w:style w:type="paragraph" w:styleId="af2">
    <w:name w:val="No Spacing"/>
    <w:uiPriority w:val="1"/>
    <w:qFormat/>
    <w:rsid w:val="00980D5D"/>
    <w:pPr>
      <w:spacing w:after="0" w:line="240" w:lineRule="auto"/>
    </w:pPr>
    <w:rPr>
      <w:rFonts w:eastAsia="新細明體"/>
      <w:kern w:val="0"/>
      <w:sz w:val="22"/>
      <w:szCs w:val="22"/>
      <w:lang w:val="en-GB" w:eastAsia="en-US"/>
      <w14:ligatures w14:val="none"/>
    </w:rPr>
  </w:style>
  <w:style w:type="paragraph" w:styleId="af3">
    <w:name w:val="header"/>
    <w:basedOn w:val="a"/>
    <w:link w:val="af4"/>
    <w:uiPriority w:val="99"/>
    <w:unhideWhenUsed/>
    <w:rsid w:val="00E74070"/>
    <w:pPr>
      <w:tabs>
        <w:tab w:val="center" w:pos="4153"/>
        <w:tab w:val="right" w:pos="8306"/>
      </w:tabs>
      <w:snapToGrid w:val="0"/>
      <w:spacing w:line="240" w:lineRule="auto"/>
      <w:jc w:val="center"/>
    </w:pPr>
    <w:rPr>
      <w:sz w:val="18"/>
      <w:szCs w:val="18"/>
    </w:rPr>
  </w:style>
  <w:style w:type="character" w:customStyle="1" w:styleId="af4">
    <w:name w:val="頁首 字元"/>
    <w:basedOn w:val="a0"/>
    <w:link w:val="af3"/>
    <w:uiPriority w:val="99"/>
    <w:rsid w:val="00E74070"/>
    <w:rPr>
      <w:sz w:val="18"/>
      <w:szCs w:val="18"/>
      <w:lang w:val="en-GB"/>
    </w:rPr>
  </w:style>
  <w:style w:type="paragraph" w:styleId="af5">
    <w:name w:val="footer"/>
    <w:basedOn w:val="a"/>
    <w:link w:val="af6"/>
    <w:uiPriority w:val="99"/>
    <w:unhideWhenUsed/>
    <w:rsid w:val="00E74070"/>
    <w:pPr>
      <w:tabs>
        <w:tab w:val="center" w:pos="4153"/>
        <w:tab w:val="right" w:pos="8306"/>
      </w:tabs>
      <w:snapToGrid w:val="0"/>
      <w:spacing w:line="240" w:lineRule="auto"/>
    </w:pPr>
    <w:rPr>
      <w:sz w:val="18"/>
      <w:szCs w:val="18"/>
    </w:rPr>
  </w:style>
  <w:style w:type="character" w:customStyle="1" w:styleId="af6">
    <w:name w:val="頁尾 字元"/>
    <w:basedOn w:val="a0"/>
    <w:link w:val="af5"/>
    <w:uiPriority w:val="99"/>
    <w:rsid w:val="00E74070"/>
    <w:rPr>
      <w:sz w:val="18"/>
      <w:szCs w:val="18"/>
      <w:lang w:val="en-GB"/>
    </w:rPr>
  </w:style>
  <w:style w:type="paragraph" w:styleId="HTML">
    <w:name w:val="HTML Preformatted"/>
    <w:basedOn w:val="a"/>
    <w:link w:val="HTML0"/>
    <w:uiPriority w:val="99"/>
    <w:semiHidden/>
    <w:unhideWhenUsed/>
    <w:rsid w:val="00C2152C"/>
    <w:rPr>
      <w:rFonts w:ascii="Courier New" w:hAnsi="Courier New" w:cs="Courier New"/>
      <w:sz w:val="20"/>
      <w:szCs w:val="20"/>
    </w:rPr>
  </w:style>
  <w:style w:type="character" w:customStyle="1" w:styleId="HTML0">
    <w:name w:val="HTML 預設格式 字元"/>
    <w:basedOn w:val="a0"/>
    <w:link w:val="HTML"/>
    <w:uiPriority w:val="99"/>
    <w:semiHidden/>
    <w:rsid w:val="00C2152C"/>
    <w:rPr>
      <w:rFonts w:ascii="Courier New" w:hAnsi="Courier New" w:cs="Courier New"/>
      <w:sz w:val="20"/>
      <w:szCs w:val="20"/>
      <w:lang w:val="en-GB"/>
    </w:rPr>
  </w:style>
  <w:style w:type="character" w:styleId="af7">
    <w:name w:val="Unresolved Mention"/>
    <w:basedOn w:val="a0"/>
    <w:uiPriority w:val="99"/>
    <w:semiHidden/>
    <w:unhideWhenUsed/>
    <w:rsid w:val="00680054"/>
    <w:rPr>
      <w:color w:val="605E5C"/>
      <w:shd w:val="clear" w:color="auto" w:fill="E1DFDD"/>
    </w:rPr>
  </w:style>
  <w:style w:type="character" w:styleId="af8">
    <w:name w:val="FollowedHyperlink"/>
    <w:basedOn w:val="a0"/>
    <w:uiPriority w:val="99"/>
    <w:semiHidden/>
    <w:unhideWhenUsed/>
    <w:rsid w:val="00A6152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academic.oup.com/qje/article-abstract/110/2/353/1826336" TargetMode="External"/><Relationship Id="rId39" Type="http://schemas.openxmlformats.org/officeDocument/2006/relationships/hyperlink" Target="https://www.sciencedirect.com/science/article/pii/S0301421509003176" TargetMode="External"/><Relationship Id="rId21" Type="http://schemas.openxmlformats.org/officeDocument/2006/relationships/image" Target="media/image15.png"/><Relationship Id="rId34" Type="http://schemas.openxmlformats.org/officeDocument/2006/relationships/hyperlink" Target="https://link.springer.com/article/10.1007/BF00420426" TargetMode="External"/><Relationship Id="rId42" Type="http://schemas.openxmlformats.org/officeDocument/2006/relationships/hyperlink" Target="https://data.worldbank.org/indicator/EG.IMP.CONS.ZS" TargetMode="External"/><Relationship Id="rId47" Type="http://schemas.openxmlformats.org/officeDocument/2006/relationships/hyperlink" Target="https://data.worldbank.org/indicator/NV.IND.TOTL.Z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iea.org/reports/electricity-market-report-january-2022" TargetMode="External"/><Relationship Id="rId11" Type="http://schemas.openxmlformats.org/officeDocument/2006/relationships/image" Target="media/image5.png"/><Relationship Id="rId24" Type="http://schemas.openxmlformats.org/officeDocument/2006/relationships/hyperlink" Target="https://www.aeaweb.org/articles?id=10.1257/0895330027157" TargetMode="External"/><Relationship Id="rId32" Type="http://schemas.openxmlformats.org/officeDocument/2006/relationships/hyperlink" Target="https://www.irena.org/Publications/2023/Aug/Renewable-Power-Generation-Costs-in-2022" TargetMode="External"/><Relationship Id="rId37" Type="http://schemas.openxmlformats.org/officeDocument/2006/relationships/hyperlink" Target="https://www.oecd-nea.org/upload/docs/application/pdf/2019-12/nea6887-role-nuclear-low-carbon.pdf" TargetMode="External"/><Relationship Id="rId40" Type="http://schemas.openxmlformats.org/officeDocument/2006/relationships/hyperlink" Target="https://www.sciencedirect.com/science/article/pii/S0305750X04000798" TargetMode="External"/><Relationship Id="rId45" Type="http://schemas.openxmlformats.org/officeDocument/2006/relationships/hyperlink" Target="https://data.worldbank.org/indicator/NY.GDP.PETR.RT.Z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journals.uchicago.edu/doi/abs/10.1086/684581" TargetMode="External"/><Relationship Id="rId28" Type="http://schemas.openxmlformats.org/officeDocument/2006/relationships/hyperlink" Target="https://www.iea.org/reports/hydropower-special-market-report" TargetMode="External"/><Relationship Id="rId36" Type="http://schemas.openxmlformats.org/officeDocument/2006/relationships/hyperlink" Target="https://energy.mit.edu/wp-content/uploads/2018/09/The-Future-of-Nuclear-Energy-in-a-Carbon-Constrained-World.pdf"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ipcc.ch/report/ar6/wg3/" TargetMode="External"/><Relationship Id="rId44" Type="http://schemas.openxmlformats.org/officeDocument/2006/relationships/hyperlink" Target="https://data.worldbank.org/indicator/SP.URB.TOTL.IN.Z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MonanCai59/group_1" TargetMode="External"/><Relationship Id="rId27" Type="http://schemas.openxmlformats.org/officeDocument/2006/relationships/hyperlink" Target="https://www.iea.org/reports/projected-costs-of-generating-electricity-2020" TargetMode="External"/><Relationship Id="rId30" Type="http://schemas.openxmlformats.org/officeDocument/2006/relationships/hyperlink" Target="https://www.iea.org/reports/world-energy-outlook-2023" TargetMode="External"/><Relationship Id="rId35" Type="http://schemas.openxmlformats.org/officeDocument/2006/relationships/hyperlink" Target="https://www.sciencedirect.com/science/article/pii/S0301421512002911" TargetMode="External"/><Relationship Id="rId43" Type="http://schemas.openxmlformats.org/officeDocument/2006/relationships/hyperlink" Target="https://data.worldbank.org/indicator/PV.EST"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energyinst.org/statistical-review/home" TargetMode="External"/><Relationship Id="rId33" Type="http://schemas.openxmlformats.org/officeDocument/2006/relationships/hyperlink" Target="https://www.aeaweb.org/articles?id=10.1257/aer.101.3.238" TargetMode="External"/><Relationship Id="rId38" Type="http://schemas.openxmlformats.org/officeDocument/2006/relationships/hyperlink" Target="https://www.oecd.org/en/publications/effective-carbon-rates-2021_0e8e24f5-en.html" TargetMode="External"/><Relationship Id="rId46" Type="http://schemas.openxmlformats.org/officeDocument/2006/relationships/hyperlink" Target="https://data.worldbank.org/indicator/NV.IND.TOTL.ZS" TargetMode="External"/><Relationship Id="rId20" Type="http://schemas.openxmlformats.org/officeDocument/2006/relationships/image" Target="media/image14.png"/><Relationship Id="rId41" Type="http://schemas.openxmlformats.org/officeDocument/2006/relationships/hyperlink" Target="https://data.worldbank.org/indicator/NY.GDP.PCAP.KD"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19</Pages>
  <Words>2802</Words>
  <Characters>17855</Characters>
  <Application>Microsoft Office Word</Application>
  <DocSecurity>0</DocSecurity>
  <Lines>364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Po-Yuan Lai</dc:creator>
  <cp:keywords/>
  <dc:description/>
  <cp:lastModifiedBy>Po-Yuan Lai</cp:lastModifiedBy>
  <cp:revision>3</cp:revision>
  <dcterms:created xsi:type="dcterms:W3CDTF">2025-12-18T00:53:00Z</dcterms:created>
  <dcterms:modified xsi:type="dcterms:W3CDTF">2025-12-18T01:11:00Z</dcterms:modified>
</cp:coreProperties>
</file>